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E6" w:rsidRPr="009E6D1D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СХВАЛЕНО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31AE6" w:rsidRPr="009E6D1D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E6" w:rsidRPr="009E6D1D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1D">
        <w:rPr>
          <w:rFonts w:ascii="Times New Roman" w:hAnsi="Times New Roman" w:cs="Times New Roman"/>
          <w:sz w:val="24"/>
          <w:szCs w:val="24"/>
        </w:rPr>
        <w:t>педагогічною радою</w:t>
      </w:r>
      <w:r w:rsidRPr="009E6D1D">
        <w:rPr>
          <w:rFonts w:ascii="Times New Roman" w:hAnsi="Times New Roman" w:cs="Times New Roman"/>
          <w:sz w:val="24"/>
          <w:szCs w:val="24"/>
        </w:rPr>
        <w:tab/>
        <w:t>Херсонської</w:t>
      </w:r>
      <w:r w:rsidRPr="009E6D1D"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ab/>
        <w:t xml:space="preserve">наказом Херсонської </w:t>
      </w:r>
    </w:p>
    <w:p w:rsidR="00731AE6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загальноосвітньої школи</w:t>
      </w:r>
      <w:r w:rsidRPr="00987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загальноосвітньої школи</w:t>
      </w:r>
    </w:p>
    <w:p w:rsidR="00731AE6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І-ІІІ ступенів № 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І-ІІІ ступенів № 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AE6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1D">
        <w:rPr>
          <w:rFonts w:ascii="Times New Roman" w:hAnsi="Times New Roman" w:cs="Times New Roman"/>
          <w:sz w:val="24"/>
          <w:szCs w:val="24"/>
        </w:rPr>
        <w:t>Херсонської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Херсонської міської ради </w:t>
      </w:r>
    </w:p>
    <w:p w:rsidR="00731AE6" w:rsidRPr="009E6D1D" w:rsidRDefault="00731AE6" w:rsidP="00731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1D">
        <w:rPr>
          <w:rFonts w:ascii="Times New Roman" w:hAnsi="Times New Roman" w:cs="Times New Roman"/>
          <w:sz w:val="24"/>
          <w:szCs w:val="24"/>
        </w:rPr>
        <w:t>від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6D1D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9E6D1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10)</w:t>
      </w:r>
      <w:r w:rsidRPr="009E6D1D"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D1D">
        <w:rPr>
          <w:rFonts w:ascii="Times New Roman" w:hAnsi="Times New Roman" w:cs="Times New Roman"/>
          <w:sz w:val="24"/>
          <w:szCs w:val="24"/>
        </w:rPr>
        <w:t>від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6D1D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6D1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286</w:t>
      </w:r>
    </w:p>
    <w:p w:rsidR="00731AE6" w:rsidRPr="0040785A" w:rsidRDefault="00731AE6" w:rsidP="00731AE6">
      <w:pPr>
        <w:rPr>
          <w:rFonts w:ascii="Times New Roman" w:hAnsi="Times New Roman" w:cs="Times New Roman"/>
        </w:rPr>
      </w:pPr>
    </w:p>
    <w:p w:rsidR="00731AE6" w:rsidRDefault="00731AE6" w:rsidP="0073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FF8" w:rsidRDefault="00ED3FF8" w:rsidP="0073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FF8" w:rsidRDefault="00ED3FF8" w:rsidP="0073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FF8" w:rsidRDefault="00ED3FF8" w:rsidP="0073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E51" w:rsidRDefault="001B3E51" w:rsidP="0073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AE6" w:rsidRPr="00B37A1A" w:rsidRDefault="00731AE6" w:rsidP="00731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A1A">
        <w:rPr>
          <w:rFonts w:ascii="Times New Roman" w:hAnsi="Times New Roman" w:cs="Times New Roman"/>
          <w:b/>
          <w:sz w:val="36"/>
          <w:szCs w:val="36"/>
        </w:rPr>
        <w:t>ОСВІТНЯ ПРОГРАМА</w:t>
      </w:r>
    </w:p>
    <w:p w:rsidR="00731AE6" w:rsidRPr="00B37A1A" w:rsidRDefault="00731AE6" w:rsidP="00731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A1A">
        <w:rPr>
          <w:rFonts w:ascii="Times New Roman" w:hAnsi="Times New Roman" w:cs="Times New Roman"/>
          <w:b/>
          <w:sz w:val="36"/>
          <w:szCs w:val="36"/>
        </w:rPr>
        <w:t>Херсонської загальноосвітньої школи І-ІІІ ступенів № 45</w:t>
      </w:r>
    </w:p>
    <w:p w:rsidR="00731AE6" w:rsidRPr="00B37A1A" w:rsidRDefault="00731AE6" w:rsidP="00731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A1A">
        <w:rPr>
          <w:rFonts w:ascii="Times New Roman" w:hAnsi="Times New Roman" w:cs="Times New Roman"/>
          <w:b/>
          <w:sz w:val="36"/>
          <w:szCs w:val="36"/>
        </w:rPr>
        <w:t>Херсонської міської ради</w:t>
      </w:r>
    </w:p>
    <w:p w:rsidR="00731AE6" w:rsidRPr="00B37A1A" w:rsidRDefault="00731AE6" w:rsidP="00731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A1A">
        <w:rPr>
          <w:rFonts w:ascii="Times New Roman" w:hAnsi="Times New Roman" w:cs="Times New Roman"/>
          <w:b/>
          <w:sz w:val="36"/>
          <w:szCs w:val="36"/>
        </w:rPr>
        <w:t>на 201</w:t>
      </w:r>
      <w:r w:rsidR="00E65C64" w:rsidRPr="00B37A1A">
        <w:rPr>
          <w:rFonts w:ascii="Times New Roman" w:hAnsi="Times New Roman" w:cs="Times New Roman"/>
          <w:b/>
          <w:sz w:val="36"/>
          <w:szCs w:val="36"/>
        </w:rPr>
        <w:t>8-2019</w:t>
      </w:r>
      <w:r w:rsidRPr="00B37A1A">
        <w:rPr>
          <w:rFonts w:ascii="Times New Roman" w:hAnsi="Times New Roman" w:cs="Times New Roman"/>
          <w:b/>
          <w:sz w:val="36"/>
          <w:szCs w:val="36"/>
        </w:rPr>
        <w:t xml:space="preserve"> нав</w:t>
      </w:r>
      <w:r w:rsidR="00E65C64" w:rsidRPr="00B37A1A">
        <w:rPr>
          <w:rFonts w:ascii="Times New Roman" w:hAnsi="Times New Roman" w:cs="Times New Roman"/>
          <w:b/>
          <w:sz w:val="36"/>
          <w:szCs w:val="36"/>
        </w:rPr>
        <w:t>ч</w:t>
      </w:r>
      <w:r w:rsidRPr="00B37A1A">
        <w:rPr>
          <w:rFonts w:ascii="Times New Roman" w:hAnsi="Times New Roman" w:cs="Times New Roman"/>
          <w:b/>
          <w:sz w:val="36"/>
          <w:szCs w:val="36"/>
        </w:rPr>
        <w:t>альний рік</w:t>
      </w:r>
    </w:p>
    <w:p w:rsidR="00731AE6" w:rsidRDefault="00731AE6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7A1A" w:rsidRDefault="00B37A1A" w:rsidP="00B833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1759F" w:rsidRPr="00891D30" w:rsidRDefault="0051759F" w:rsidP="00AA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 xml:space="preserve">Освітня програма Херсонської 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загальноосвітньої школи І-ІІІ ступенів № 45 </w:t>
      </w: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наскрізна, оскільки охоплює освіту на І (початкова середня освіта), ІІ (базова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середня освіта) та ІІІ (профільна середня освіта) ступенях навчання. Програма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розроблена на виконання Законів України «Про освіту», «Про загальну середню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освіту» та Постанов Кабінету Міністрів України від 20.04.2011 № 462 та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від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21.02.2018 № 87 «Про затвердження Державного стандарту початкової</w:t>
      </w:r>
      <w:r w:rsidR="00AA5886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загальної освіти», від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14.01.2004 № 24 та від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23.11.2011 №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1392 «Про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затвердження Державного стандарту базової і повної загальної середньої</w:t>
      </w:r>
      <w:r w:rsidR="00B8330E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освіти» та на </w:t>
      </w:r>
      <w:r w:rsidRPr="00891D30">
        <w:rPr>
          <w:rFonts w:ascii="Times New Roman" w:hAnsi="Times New Roman" w:cs="Times New Roman"/>
          <w:sz w:val="24"/>
          <w:szCs w:val="24"/>
        </w:rPr>
        <w:t>підставі типових освітніх програм затверджених наказами М</w:t>
      </w:r>
      <w:r w:rsidR="0085675C" w:rsidRPr="00891D30">
        <w:rPr>
          <w:rFonts w:ascii="Times New Roman" w:hAnsi="Times New Roman" w:cs="Times New Roman"/>
          <w:sz w:val="24"/>
          <w:szCs w:val="24"/>
        </w:rPr>
        <w:t>іністерства освіти та науки</w:t>
      </w:r>
      <w:r w:rsidR="00B8330E" w:rsidRPr="00891D30">
        <w:rPr>
          <w:rFonts w:ascii="Times New Roman" w:hAnsi="Times New Roman" w:cs="Times New Roman"/>
          <w:sz w:val="24"/>
          <w:szCs w:val="24"/>
        </w:rPr>
        <w:t xml:space="preserve"> </w:t>
      </w:r>
      <w:r w:rsidRPr="00891D30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3D04F8">
        <w:rPr>
          <w:rFonts w:ascii="Times New Roman" w:hAnsi="Times New Roman" w:cs="Times New Roman"/>
          <w:sz w:val="24"/>
          <w:szCs w:val="24"/>
        </w:rPr>
        <w:t xml:space="preserve"> (далі МОН України) </w:t>
      </w:r>
      <w:r w:rsidRPr="00891D30">
        <w:rPr>
          <w:rFonts w:ascii="Times New Roman" w:hAnsi="Times New Roman" w:cs="Times New Roman"/>
          <w:sz w:val="24"/>
          <w:szCs w:val="24"/>
        </w:rPr>
        <w:t>від 21.03.2018 № 268 та від 20.04.2018 №№ 405, 406, 407, 408 «Про</w:t>
      </w:r>
      <w:r w:rsidR="00B8330E" w:rsidRPr="00891D30">
        <w:rPr>
          <w:rFonts w:ascii="Times New Roman" w:hAnsi="Times New Roman" w:cs="Times New Roman"/>
          <w:sz w:val="24"/>
          <w:szCs w:val="24"/>
        </w:rPr>
        <w:t xml:space="preserve"> </w:t>
      </w:r>
      <w:r w:rsidRPr="00891D30">
        <w:rPr>
          <w:rFonts w:ascii="Times New Roman" w:hAnsi="Times New Roman" w:cs="Times New Roman"/>
          <w:sz w:val="24"/>
          <w:szCs w:val="24"/>
        </w:rPr>
        <w:t>затвердження типових освітніх програм закладів загальної середньої освіти».</w:t>
      </w:r>
    </w:p>
    <w:p w:rsidR="0051759F" w:rsidRPr="00891D30" w:rsidRDefault="0051759F" w:rsidP="0085675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1D30">
        <w:rPr>
          <w:rFonts w:ascii="Times New Roman" w:hAnsi="Times New Roman" w:cs="Times New Roman"/>
          <w:b/>
          <w:sz w:val="24"/>
          <w:szCs w:val="24"/>
        </w:rPr>
        <w:t>Обґрунтування мети та цільових завдань освітньої програми</w:t>
      </w:r>
    </w:p>
    <w:p w:rsidR="0051759F" w:rsidRPr="000A7328" w:rsidRDefault="0051759F" w:rsidP="0026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Мета освітньої програми є всебічний розвиток, виховання і соціалізація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особистості, яка здатна до життя в суспільстві та цивілізованої взаємодії з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природою, має прагнення до самовдосконалення і навчання впродовж життя,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готова до свідомого життєвого вибору та самореалізації, відповідальності,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трудової діяльності та громадянської активності</w:t>
      </w:r>
      <w:r w:rsidR="00265E5F" w:rsidRPr="000A7328">
        <w:rPr>
          <w:rFonts w:ascii="Times New Roman" w:hAnsi="Times New Roman" w:cs="Times New Roman"/>
          <w:sz w:val="24"/>
          <w:szCs w:val="24"/>
        </w:rPr>
        <w:t>.</w:t>
      </w:r>
    </w:p>
    <w:p w:rsidR="0051759F" w:rsidRPr="000A7328" w:rsidRDefault="0051759F" w:rsidP="0096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ED">
        <w:rPr>
          <w:rFonts w:ascii="Times New Roman" w:hAnsi="Times New Roman" w:cs="Times New Roman"/>
          <w:i/>
          <w:sz w:val="24"/>
          <w:szCs w:val="24"/>
        </w:rPr>
        <w:t>Початкова освіта</w:t>
      </w:r>
      <w:r w:rsidRPr="000A7328">
        <w:rPr>
          <w:rFonts w:ascii="Times New Roman" w:hAnsi="Times New Roman" w:cs="Times New Roman"/>
          <w:sz w:val="24"/>
          <w:szCs w:val="24"/>
        </w:rPr>
        <w:t>: всебічний розвиток дитини, її талантів, здібностей,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та наскрізних умінь відповідно до вікових та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індивідуальних психофізіологічних особливостей і потреб, формування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цінностей, розвиток самостійності, творчості та допитливості</w:t>
      </w:r>
    </w:p>
    <w:p w:rsidR="0051759F" w:rsidRPr="000A7328" w:rsidRDefault="0051759F" w:rsidP="0096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ED">
        <w:rPr>
          <w:rFonts w:ascii="Times New Roman" w:hAnsi="Times New Roman" w:cs="Times New Roman"/>
          <w:i/>
          <w:sz w:val="24"/>
          <w:szCs w:val="24"/>
        </w:rPr>
        <w:t>Базова освіта:</w:t>
      </w:r>
      <w:r w:rsidRPr="000A7328">
        <w:rPr>
          <w:rFonts w:ascii="Times New Roman" w:hAnsi="Times New Roman" w:cs="Times New Roman"/>
          <w:sz w:val="24"/>
          <w:szCs w:val="24"/>
        </w:rPr>
        <w:t xml:space="preserve"> розвиток природних позитивних нахилів і здібностей,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обдарувань, творчого мислення, оволодіння вміннями самостійної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пізнавальної діяльності; досконале володіння рідною мовою; засвоєння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знань з базових дисциплін; формування національної гідності й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громадянської позиції; виховання соціально-психологічної готовності до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набуття професії та активної участі у продуктивній праці</w:t>
      </w:r>
    </w:p>
    <w:p w:rsidR="0051759F" w:rsidRPr="000A7328" w:rsidRDefault="0051759F" w:rsidP="00964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ED">
        <w:rPr>
          <w:rFonts w:ascii="Times New Roman" w:hAnsi="Times New Roman" w:cs="Times New Roman"/>
          <w:i/>
          <w:sz w:val="24"/>
          <w:szCs w:val="24"/>
        </w:rPr>
        <w:t>Профільна освіта:</w:t>
      </w:r>
      <w:r w:rsidRPr="000A7328">
        <w:rPr>
          <w:rFonts w:ascii="Times New Roman" w:hAnsi="Times New Roman" w:cs="Times New Roman"/>
          <w:sz w:val="24"/>
          <w:szCs w:val="24"/>
        </w:rPr>
        <w:t xml:space="preserve"> профільне навчання на основі поєднання змісту освіти,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визначеного стандартом профільної середньої освіти, і поглибленого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вивчення окремих предметів з </w:t>
      </w:r>
      <w:r w:rsidR="00FC49D4" w:rsidRPr="000A7328">
        <w:rPr>
          <w:rFonts w:ascii="Times New Roman" w:hAnsi="Times New Roman" w:cs="Times New Roman"/>
          <w:sz w:val="24"/>
          <w:szCs w:val="24"/>
        </w:rPr>
        <w:t>у</w:t>
      </w:r>
      <w:r w:rsidRPr="000A7328">
        <w:rPr>
          <w:rFonts w:ascii="Times New Roman" w:hAnsi="Times New Roman" w:cs="Times New Roman"/>
          <w:sz w:val="24"/>
          <w:szCs w:val="24"/>
        </w:rPr>
        <w:t>рахуванням здібностей та освітніх потреб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здобувачів освіти з орієнтацією на продовження навчання на вищих рівнях</w:t>
      </w:r>
      <w:r w:rsidR="00265E5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</w:t>
      </w:r>
    </w:p>
    <w:p w:rsidR="0051759F" w:rsidRPr="000A7328" w:rsidRDefault="0051759F" w:rsidP="00FC49D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Цільові завдання освітньої програми</w:t>
      </w:r>
    </w:p>
    <w:p w:rsidR="0051759F" w:rsidRPr="000A7328" w:rsidRDefault="0051759F" w:rsidP="00D6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необхідних кожній сучасній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людині для успішної </w:t>
      </w:r>
      <w:r w:rsidR="00964403" w:rsidRPr="000A7328">
        <w:rPr>
          <w:rFonts w:ascii="Times New Roman" w:hAnsi="Times New Roman" w:cs="Times New Roman"/>
          <w:sz w:val="24"/>
          <w:szCs w:val="24"/>
        </w:rPr>
        <w:t>ж</w:t>
      </w:r>
      <w:r w:rsidRPr="000A7328">
        <w:rPr>
          <w:rFonts w:ascii="Times New Roman" w:hAnsi="Times New Roman" w:cs="Times New Roman"/>
          <w:sz w:val="24"/>
          <w:szCs w:val="24"/>
        </w:rPr>
        <w:t>иттєдіяльності: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вільне володіння державною мовою;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здатність спілкуватися рідною (у разі відмінності від державної) та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іноземними мовами;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математична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компетентності у галузі природничих наук, техніки і технологій;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інноваційність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екологічна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інформаційно-комунікаційна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навчання впродовж життя;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громадянські та соціальні компетентності, пов’язані з ідеями</w:t>
      </w:r>
      <w:r w:rsidR="00964403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демократії, справедливості, рівності, прав людини, добробуту та здорового</w:t>
      </w:r>
      <w:r w:rsidR="00964403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способу життя, з усвідомленням рівних прав і можливостей;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культурна компетентність;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підприємливість та фінансова грамотність;</w:t>
      </w:r>
    </w:p>
    <w:p w:rsidR="0051759F" w:rsidRPr="000A7328" w:rsidRDefault="0051759F" w:rsidP="00D663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− інші компетентності, передбачені стандартом освіти.</w:t>
      </w:r>
    </w:p>
    <w:p w:rsidR="008B00D9" w:rsidRDefault="0051759F" w:rsidP="00D66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Спільними для всіх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такі вміння: читання з розумінням,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уміння висловлювати власну думку усно і письмово, критичне та системне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мислення, здатність логічно обґрунтовувати позицію, творчість, ініціативність,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вміння конструктивно керувати емоціями, </w:t>
      </w:r>
    </w:p>
    <w:p w:rsidR="0051759F" w:rsidRPr="000A7328" w:rsidRDefault="0051759F" w:rsidP="00AA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оцінювати ризики, приймати</w:t>
      </w:r>
      <w:r w:rsidR="00FC49D4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рішення, розв’язувати проблеми, здатність співпрацювати з іншими людьми.</w:t>
      </w:r>
    </w:p>
    <w:p w:rsidR="0051759F" w:rsidRPr="000A7328" w:rsidRDefault="0051759F" w:rsidP="00FC4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lastRenderedPageBreak/>
        <w:t>Загальний обсяг навчального навантаження та орієнтовна тривалість</w:t>
      </w:r>
      <w:r w:rsidR="00FC49D4" w:rsidRPr="000A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b/>
          <w:sz w:val="24"/>
          <w:szCs w:val="24"/>
        </w:rPr>
        <w:t>і можливі взаємозв’язки освітніх галузей, предметів, дисциплін</w:t>
      </w:r>
      <w:r w:rsidR="00D44DC4" w:rsidRPr="000A7328">
        <w:rPr>
          <w:rFonts w:ascii="Times New Roman" w:hAnsi="Times New Roman" w:cs="Times New Roman"/>
          <w:sz w:val="24"/>
          <w:szCs w:val="24"/>
        </w:rPr>
        <w:t>:</w:t>
      </w:r>
    </w:p>
    <w:p w:rsidR="00AA5886" w:rsidRPr="000A7328" w:rsidRDefault="00AA5886" w:rsidP="00FC4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7"/>
        <w:gridCol w:w="3807"/>
      </w:tblGrid>
      <w:tr w:rsidR="00FC49D4" w:rsidRPr="000A7328" w:rsidTr="00F501ED">
        <w:tc>
          <w:tcPr>
            <w:tcW w:w="6047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Загальний обсяг навчального навантаження для учнів</w:t>
            </w:r>
          </w:p>
        </w:tc>
        <w:tc>
          <w:tcPr>
            <w:tcW w:w="3807" w:type="dxa"/>
          </w:tcPr>
          <w:p w:rsidR="00FC49D4" w:rsidRDefault="0029345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6B82" w:rsidRPr="000A7328">
              <w:rPr>
                <w:rFonts w:ascii="Times New Roman" w:hAnsi="Times New Roman" w:cs="Times New Roman"/>
                <w:sz w:val="24"/>
                <w:szCs w:val="24"/>
              </w:rPr>
              <w:t>ількість</w:t>
            </w:r>
            <w:r w:rsidR="00FC49D4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годин на навчальний рік</w:t>
            </w:r>
          </w:p>
          <w:p w:rsidR="00D663B5" w:rsidRPr="000A7328" w:rsidRDefault="00D663B5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D4" w:rsidRPr="000A7328" w:rsidTr="00F501ED">
        <w:tc>
          <w:tcPr>
            <w:tcW w:w="6047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1-х класів закладів загальної середньої освіти</w:t>
            </w:r>
          </w:p>
        </w:tc>
        <w:tc>
          <w:tcPr>
            <w:tcW w:w="3807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805 годин</w:t>
            </w:r>
          </w:p>
        </w:tc>
      </w:tr>
      <w:tr w:rsidR="00FC49D4" w:rsidRPr="000A7328" w:rsidTr="00F501ED">
        <w:tc>
          <w:tcPr>
            <w:tcW w:w="6047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2–4-х класів закладів загальної середньої освіти: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2-х класів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3-х класів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4-х класів</w:t>
            </w:r>
          </w:p>
        </w:tc>
        <w:tc>
          <w:tcPr>
            <w:tcW w:w="3807" w:type="dxa"/>
          </w:tcPr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2695 годин: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875 годин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910 годин</w:t>
            </w:r>
          </w:p>
          <w:p w:rsidR="00FC49D4" w:rsidRPr="000A7328" w:rsidRDefault="00FC49D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910 годин</w:t>
            </w:r>
          </w:p>
        </w:tc>
      </w:tr>
      <w:tr w:rsidR="00FC49D4" w:rsidRPr="000A7328" w:rsidTr="00F501ED">
        <w:tc>
          <w:tcPr>
            <w:tcW w:w="6047" w:type="dxa"/>
          </w:tcPr>
          <w:p w:rsidR="00FC49D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9-х класів закладів загальної середньої освіти</w:t>
            </w:r>
            <w:r w:rsidR="000B456E"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5-х класів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6-х класів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7-х класів</w:t>
            </w:r>
          </w:p>
          <w:p w:rsidR="00D44DC4" w:rsidRPr="000A7328" w:rsidRDefault="004B0FC3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8-х класів</w:t>
            </w:r>
          </w:p>
          <w:p w:rsidR="00D44DC4" w:rsidRPr="000A7328" w:rsidRDefault="004B0FC3" w:rsidP="004B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44DC4" w:rsidRPr="000A7328">
              <w:rPr>
                <w:rFonts w:ascii="Times New Roman" w:hAnsi="Times New Roman" w:cs="Times New Roman"/>
                <w:sz w:val="24"/>
                <w:szCs w:val="24"/>
              </w:rPr>
              <w:t>9-х класів</w:t>
            </w:r>
          </w:p>
        </w:tc>
        <w:tc>
          <w:tcPr>
            <w:tcW w:w="3807" w:type="dxa"/>
          </w:tcPr>
          <w:p w:rsidR="00D44DC4" w:rsidRPr="000A7328" w:rsidRDefault="00D44DC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5845 годин</w:t>
            </w:r>
          </w:p>
          <w:p w:rsidR="00FC49D4" w:rsidRPr="000A7328" w:rsidRDefault="00D44DC4" w:rsidP="00FC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1050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1155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1172,5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1207,5 годин</w:t>
            </w:r>
          </w:p>
          <w:p w:rsidR="00D44DC4" w:rsidRPr="000A7328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1260 годин</w:t>
            </w:r>
          </w:p>
        </w:tc>
      </w:tr>
      <w:tr w:rsidR="00D44DC4" w:rsidRPr="000A7328" w:rsidTr="00F501ED">
        <w:tc>
          <w:tcPr>
            <w:tcW w:w="6047" w:type="dxa"/>
          </w:tcPr>
          <w:p w:rsidR="004C69D0" w:rsidRDefault="00D44DC4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10–11-х класів</w:t>
            </w:r>
            <w:r w:rsidR="004C69D0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загальної середньої освіти:</w:t>
            </w:r>
          </w:p>
          <w:p w:rsidR="00D44DC4" w:rsidRDefault="004C69D0" w:rsidP="00D4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10-х класів</w:t>
            </w:r>
          </w:p>
          <w:p w:rsidR="004C69D0" w:rsidRPr="000A7328" w:rsidRDefault="004C69D0" w:rsidP="004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для 11-х класів</w:t>
            </w:r>
          </w:p>
        </w:tc>
        <w:tc>
          <w:tcPr>
            <w:tcW w:w="3807" w:type="dxa"/>
          </w:tcPr>
          <w:p w:rsidR="004C69D0" w:rsidRDefault="00D44DC4" w:rsidP="00AA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2660 годин </w:t>
            </w:r>
          </w:p>
          <w:p w:rsidR="004C69D0" w:rsidRDefault="00D44DC4" w:rsidP="004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1330 годин</w:t>
            </w:r>
          </w:p>
          <w:p w:rsidR="00D44DC4" w:rsidRPr="000A7328" w:rsidRDefault="004C69D0" w:rsidP="004C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1330 годин</w:t>
            </w:r>
          </w:p>
        </w:tc>
      </w:tr>
    </w:tbl>
    <w:p w:rsidR="00FC49D4" w:rsidRPr="000A7328" w:rsidRDefault="00FC49D4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0A7328" w:rsidRDefault="0051759F" w:rsidP="00A451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Детальний розподіл навчального навантаження на тиждень окреслено у</w:t>
      </w:r>
      <w:r w:rsidR="00A45100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робочому навчальному плані Херсонської </w:t>
      </w:r>
      <w:r w:rsidR="00A45100" w:rsidRPr="000A7328">
        <w:rPr>
          <w:rFonts w:ascii="Times New Roman" w:hAnsi="Times New Roman" w:cs="Times New Roman"/>
          <w:sz w:val="24"/>
          <w:szCs w:val="24"/>
        </w:rPr>
        <w:t xml:space="preserve">загальноосвітньої школи І-ІІІ ступенів № 45 </w:t>
      </w: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  <w:r w:rsidR="00A45100" w:rsidRPr="000A7328">
        <w:rPr>
          <w:rFonts w:ascii="Times New Roman" w:hAnsi="Times New Roman" w:cs="Times New Roman"/>
          <w:sz w:val="24"/>
          <w:szCs w:val="24"/>
        </w:rPr>
        <w:t>.</w:t>
      </w:r>
    </w:p>
    <w:p w:rsidR="0051759F" w:rsidRPr="00AD6075" w:rsidRDefault="0051759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6075">
        <w:rPr>
          <w:rFonts w:ascii="Times New Roman" w:hAnsi="Times New Roman" w:cs="Times New Roman"/>
          <w:b/>
          <w:sz w:val="24"/>
          <w:szCs w:val="24"/>
        </w:rPr>
        <w:t>Вимоги до осіб, які можуть розпочинати здобуття початкової, базової</w:t>
      </w:r>
      <w:r w:rsidR="004D269F" w:rsidRPr="00AD6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075">
        <w:rPr>
          <w:rFonts w:ascii="Times New Roman" w:hAnsi="Times New Roman" w:cs="Times New Roman"/>
          <w:b/>
          <w:sz w:val="24"/>
          <w:szCs w:val="24"/>
        </w:rPr>
        <w:t>та профільної освіти</w:t>
      </w:r>
      <w:r w:rsidR="00AD6075" w:rsidRPr="00AD6075">
        <w:rPr>
          <w:rFonts w:ascii="Times New Roman" w:hAnsi="Times New Roman" w:cs="Times New Roman"/>
          <w:b/>
          <w:sz w:val="24"/>
          <w:szCs w:val="24"/>
        </w:rPr>
        <w:t>.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51759F" w:rsidRPr="000A7328" w:rsidRDefault="0051759F" w:rsidP="004D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Початкова освіта здобувається, як правило, з шести років (відповідно до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Закону України «Про освіту»).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Особи з особливими освітніми потребами можуть розпочинати здобуття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базової середньої освіти за інших умов.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4D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Базова середня освіта здобувається, як правило, після здобуття початкової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освіти. Діти, які здобули початкову освіту на 1 вересня поточного навчального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року повинні розпочинати здобуття базової середньої освіти цього ж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року.</w:t>
      </w:r>
    </w:p>
    <w:p w:rsidR="0051759F" w:rsidRPr="000A7328" w:rsidRDefault="0051759F" w:rsidP="004D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Особи з особливими освітніми потребами можуть розпочинати здобуття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базової середньої освіти за інших умов.</w:t>
      </w: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Профільна середня освіта здобувається, як правило, після здобуття базової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середньої освіти. Діти, які здобули базову середню освіту та успішно склали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державну підсумкову атестацію на 1 вересня поточного навчального року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повинні розпочинати здобуття профільної середньої освіти цього ж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року.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Особи з особливими освітніми потребами можуть розпочинати здобуття</w:t>
      </w:r>
      <w:r w:rsidR="004D269F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профільної середньої освіти за інших умов.</w:t>
      </w:r>
    </w:p>
    <w:p w:rsidR="0093593F" w:rsidRDefault="0093593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1759F" w:rsidRPr="000A7328" w:rsidRDefault="0051759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Перелік та зміст освітніх галузей</w:t>
      </w:r>
    </w:p>
    <w:p w:rsidR="0093593F" w:rsidRDefault="0093593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51759F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Типову освітню програму укладено за такими освітніми галузями:</w:t>
      </w:r>
    </w:p>
    <w:p w:rsidR="00AD6075" w:rsidRPr="000A7328" w:rsidRDefault="00AD6075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04"/>
        <w:gridCol w:w="5794"/>
      </w:tblGrid>
      <w:tr w:rsidR="00A11EBB" w:rsidRPr="000A7328" w:rsidTr="009C0913">
        <w:trPr>
          <w:trHeight w:val="255"/>
        </w:trPr>
        <w:tc>
          <w:tcPr>
            <w:tcW w:w="3704" w:type="dxa"/>
            <w:vMerge w:val="restart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(мовно-літературний компонент)</w:t>
            </w:r>
          </w:p>
        </w:tc>
        <w:tc>
          <w:tcPr>
            <w:tcW w:w="5794" w:type="dxa"/>
          </w:tcPr>
          <w:p w:rsidR="00A11EBB" w:rsidRPr="00DC54BB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Мова навчання</w:t>
            </w:r>
          </w:p>
        </w:tc>
      </w:tr>
      <w:tr w:rsidR="00A11EBB" w:rsidRPr="000A7328" w:rsidTr="009C0913">
        <w:trPr>
          <w:trHeight w:val="270"/>
        </w:trPr>
        <w:tc>
          <w:tcPr>
            <w:tcW w:w="3704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1EBB" w:rsidRPr="00DC54BB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1511E2" w:rsidRPr="000A7328" w:rsidTr="009C0913">
        <w:trPr>
          <w:trHeight w:val="270"/>
        </w:trPr>
        <w:tc>
          <w:tcPr>
            <w:tcW w:w="3704" w:type="dxa"/>
            <w:vMerge/>
          </w:tcPr>
          <w:p w:rsidR="001511E2" w:rsidRPr="000A7328" w:rsidRDefault="001511E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1511E2" w:rsidRPr="00DC54BB" w:rsidRDefault="001511E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</w:tr>
      <w:tr w:rsidR="001511E2" w:rsidRPr="000A7328" w:rsidTr="009C0913">
        <w:trPr>
          <w:trHeight w:val="270"/>
        </w:trPr>
        <w:tc>
          <w:tcPr>
            <w:tcW w:w="3704" w:type="dxa"/>
            <w:vMerge/>
          </w:tcPr>
          <w:p w:rsidR="001511E2" w:rsidRPr="000A7328" w:rsidRDefault="001511E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1511E2" w:rsidRPr="00DC54BB" w:rsidRDefault="001511E2" w:rsidP="001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/>
                <w:sz w:val="24"/>
                <w:szCs w:val="24"/>
              </w:rPr>
              <w:t>Літературне читання (українське)</w:t>
            </w:r>
          </w:p>
        </w:tc>
      </w:tr>
      <w:tr w:rsidR="00090B81" w:rsidRPr="000A7328" w:rsidTr="009C0913">
        <w:trPr>
          <w:trHeight w:val="270"/>
        </w:trPr>
        <w:tc>
          <w:tcPr>
            <w:tcW w:w="3704" w:type="dxa"/>
            <w:vMerge/>
          </w:tcPr>
          <w:p w:rsidR="00090B81" w:rsidRPr="000A7328" w:rsidRDefault="00090B81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090B81" w:rsidRPr="00DC54BB" w:rsidRDefault="00090B81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BB">
              <w:rPr>
                <w:rFonts w:ascii="Times New Roman" w:hAnsi="Times New Roman"/>
                <w:sz w:val="24"/>
                <w:szCs w:val="24"/>
              </w:rPr>
              <w:t>Літературне читання (російське)</w:t>
            </w:r>
          </w:p>
        </w:tc>
      </w:tr>
      <w:tr w:rsidR="00A11EBB" w:rsidRPr="000A7328" w:rsidTr="009C0913">
        <w:trPr>
          <w:trHeight w:val="110"/>
        </w:trPr>
        <w:tc>
          <w:tcPr>
            <w:tcW w:w="3704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A11EBB" w:rsidRPr="000A7328" w:rsidTr="009C0913">
        <w:tc>
          <w:tcPr>
            <w:tcW w:w="3704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5794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</w:tr>
      <w:tr w:rsidR="00A11EBB" w:rsidRPr="000A7328" w:rsidTr="009C0913">
        <w:tc>
          <w:tcPr>
            <w:tcW w:w="3704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Мистецтво*/музичне мистецтво, образотворче мистецтво</w:t>
            </w:r>
          </w:p>
        </w:tc>
      </w:tr>
      <w:tr w:rsidR="00A11EBB" w:rsidRPr="000A7328" w:rsidTr="009C0913">
        <w:tc>
          <w:tcPr>
            <w:tcW w:w="3704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11EBB" w:rsidRPr="000A7328" w:rsidTr="009C0913">
        <w:tc>
          <w:tcPr>
            <w:tcW w:w="3704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A11EBB" w:rsidRPr="000A7328" w:rsidTr="009C0913">
        <w:trPr>
          <w:trHeight w:val="210"/>
        </w:trPr>
        <w:tc>
          <w:tcPr>
            <w:tcW w:w="3704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97777D" w:rsidRPr="000A7328" w:rsidTr="009C0913">
        <w:trPr>
          <w:trHeight w:val="210"/>
        </w:trPr>
        <w:tc>
          <w:tcPr>
            <w:tcW w:w="3704" w:type="dxa"/>
            <w:vMerge/>
          </w:tcPr>
          <w:p w:rsidR="0097777D" w:rsidRPr="000A7328" w:rsidRDefault="0097777D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97777D" w:rsidRPr="0097777D" w:rsidRDefault="0097777D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/>
                <w:sz w:val="24"/>
                <w:szCs w:val="24"/>
              </w:rPr>
              <w:t>Дизайн та технології</w:t>
            </w:r>
          </w:p>
        </w:tc>
      </w:tr>
      <w:tr w:rsidR="00A11EBB" w:rsidRPr="000A7328" w:rsidTr="009C0913">
        <w:trPr>
          <w:trHeight w:val="159"/>
        </w:trPr>
        <w:tc>
          <w:tcPr>
            <w:tcW w:w="3704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A11EBB" w:rsidRPr="000A7328" w:rsidTr="009C0913">
        <w:trPr>
          <w:trHeight w:val="300"/>
        </w:trPr>
        <w:tc>
          <w:tcPr>
            <w:tcW w:w="3704" w:type="dxa"/>
            <w:vMerge w:val="restart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A11EBB" w:rsidRPr="000A7328" w:rsidTr="009C0913">
        <w:trPr>
          <w:trHeight w:val="197"/>
        </w:trPr>
        <w:tc>
          <w:tcPr>
            <w:tcW w:w="3704" w:type="dxa"/>
            <w:vMerge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A11EBB" w:rsidRPr="0097777D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7D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</w:tbl>
    <w:p w:rsidR="00A11EBB" w:rsidRPr="000A7328" w:rsidRDefault="00A11E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AD6075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075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Типову освітню програму укладено за такими освітніми галузями:</w:t>
      </w:r>
    </w:p>
    <w:p w:rsidR="00A11EBB" w:rsidRPr="000A7328" w:rsidRDefault="00A11E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07"/>
        <w:gridCol w:w="5791"/>
      </w:tblGrid>
      <w:tr w:rsidR="005C2692" w:rsidRPr="000A7328" w:rsidTr="009C0913">
        <w:trPr>
          <w:trHeight w:val="240"/>
        </w:trPr>
        <w:tc>
          <w:tcPr>
            <w:tcW w:w="3707" w:type="dxa"/>
            <w:vMerge w:val="restart"/>
          </w:tcPr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(мовно-літературний компонент)</w:t>
            </w:r>
          </w:p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5C2692" w:rsidRPr="005C2692" w:rsidRDefault="005C2692" w:rsidP="00343764">
            <w:pPr>
              <w:rPr>
                <w:rFonts w:ascii="Times New Roman" w:hAnsi="Times New Roman"/>
                <w:sz w:val="24"/>
                <w:szCs w:val="24"/>
              </w:rPr>
            </w:pPr>
            <w:r w:rsidRPr="005C2692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</w:tr>
      <w:tr w:rsidR="005C2692" w:rsidRPr="000A7328" w:rsidTr="009C0913">
        <w:trPr>
          <w:trHeight w:val="240"/>
        </w:trPr>
        <w:tc>
          <w:tcPr>
            <w:tcW w:w="3707" w:type="dxa"/>
            <w:vMerge/>
          </w:tcPr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5C2692" w:rsidRPr="005C2692" w:rsidRDefault="005C2692" w:rsidP="00343764">
            <w:pPr>
              <w:rPr>
                <w:rFonts w:ascii="Times New Roman" w:hAnsi="Times New Roman"/>
                <w:sz w:val="24"/>
                <w:szCs w:val="24"/>
              </w:rPr>
            </w:pPr>
            <w:r w:rsidRPr="005C2692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</w:tr>
      <w:tr w:rsidR="005C2692" w:rsidRPr="000A7328" w:rsidTr="009C0913">
        <w:trPr>
          <w:trHeight w:val="240"/>
        </w:trPr>
        <w:tc>
          <w:tcPr>
            <w:tcW w:w="3707" w:type="dxa"/>
            <w:vMerge/>
          </w:tcPr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5C2692" w:rsidRPr="005C2692" w:rsidRDefault="001967BC" w:rsidP="003437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</w:tr>
      <w:tr w:rsidR="005C2692" w:rsidRPr="000A7328" w:rsidTr="009C0913">
        <w:trPr>
          <w:trHeight w:val="214"/>
        </w:trPr>
        <w:tc>
          <w:tcPr>
            <w:tcW w:w="3707" w:type="dxa"/>
            <w:vMerge/>
          </w:tcPr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5C2692" w:rsidRPr="005C2692" w:rsidRDefault="005C2692" w:rsidP="00343764">
            <w:pPr>
              <w:rPr>
                <w:rFonts w:ascii="Times New Roman" w:hAnsi="Times New Roman"/>
                <w:sz w:val="24"/>
                <w:szCs w:val="24"/>
              </w:rPr>
            </w:pPr>
            <w:r w:rsidRPr="005C2692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</w:tr>
      <w:tr w:rsidR="005C2692" w:rsidRPr="000A7328" w:rsidTr="009C0913">
        <w:trPr>
          <w:trHeight w:val="189"/>
        </w:trPr>
        <w:tc>
          <w:tcPr>
            <w:tcW w:w="3707" w:type="dxa"/>
            <w:vMerge/>
          </w:tcPr>
          <w:p w:rsidR="005C2692" w:rsidRPr="000A7328" w:rsidRDefault="005C2692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5C2692" w:rsidRPr="005C2692" w:rsidRDefault="005C2692" w:rsidP="00343764">
            <w:pPr>
              <w:rPr>
                <w:rFonts w:ascii="Times New Roman" w:hAnsi="Times New Roman"/>
                <w:sz w:val="24"/>
                <w:szCs w:val="24"/>
              </w:rPr>
            </w:pPr>
            <w:r w:rsidRPr="005C2692">
              <w:rPr>
                <w:rFonts w:ascii="Times New Roman" w:hAnsi="Times New Roman"/>
                <w:sz w:val="24"/>
                <w:szCs w:val="24"/>
              </w:rPr>
              <w:t xml:space="preserve">Інтегрований курс «Література» </w:t>
            </w:r>
          </w:p>
        </w:tc>
      </w:tr>
      <w:tr w:rsidR="00A11EBB" w:rsidRPr="000A7328" w:rsidTr="009C0913">
        <w:trPr>
          <w:trHeight w:val="194"/>
        </w:trPr>
        <w:tc>
          <w:tcPr>
            <w:tcW w:w="3707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A11EBB" w:rsidRPr="000A7328" w:rsidTr="009C0913">
        <w:trPr>
          <w:trHeight w:val="258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A11EBB" w:rsidRPr="000A7328" w:rsidTr="009C0913">
        <w:trPr>
          <w:trHeight w:val="232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правознавство</w:t>
            </w:r>
          </w:p>
        </w:tc>
      </w:tr>
      <w:tr w:rsidR="00A11EBB" w:rsidRPr="000A7328" w:rsidTr="009C0913">
        <w:tc>
          <w:tcPr>
            <w:tcW w:w="3707" w:type="dxa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5791" w:type="dxa"/>
          </w:tcPr>
          <w:p w:rsidR="00A11EBB" w:rsidRPr="000A7328" w:rsidRDefault="00A11EBB" w:rsidP="00AD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Мистецтво/музичне мистецтво, образотворче мистецтво</w:t>
            </w:r>
          </w:p>
        </w:tc>
      </w:tr>
      <w:tr w:rsidR="00A11EBB" w:rsidRPr="000A7328" w:rsidTr="009C0913">
        <w:trPr>
          <w:trHeight w:val="199"/>
        </w:trPr>
        <w:tc>
          <w:tcPr>
            <w:tcW w:w="3707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11EBB" w:rsidRPr="000A7328" w:rsidTr="009C0913">
        <w:trPr>
          <w:trHeight w:val="225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11EBB" w:rsidRPr="000A7328" w:rsidTr="009C0913">
        <w:trPr>
          <w:trHeight w:val="195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</w:tr>
      <w:tr w:rsidR="00A11EBB" w:rsidRPr="000A7328" w:rsidTr="009C0913">
        <w:trPr>
          <w:trHeight w:val="200"/>
        </w:trPr>
        <w:tc>
          <w:tcPr>
            <w:tcW w:w="3707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A11EBB" w:rsidRPr="000A7328" w:rsidTr="009C0913">
        <w:trPr>
          <w:trHeight w:val="173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A11EBB" w:rsidRPr="000A7328" w:rsidTr="009C0913">
        <w:trPr>
          <w:trHeight w:val="243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A11EBB" w:rsidRPr="000A7328" w:rsidTr="009C0913">
        <w:trPr>
          <w:trHeight w:val="285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A11EBB" w:rsidRPr="000A7328" w:rsidTr="009C0913">
        <w:trPr>
          <w:trHeight w:val="270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A11EBB" w:rsidRPr="000A7328" w:rsidTr="009C0913">
        <w:trPr>
          <w:trHeight w:val="175"/>
        </w:trPr>
        <w:tc>
          <w:tcPr>
            <w:tcW w:w="3707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A11EBB" w:rsidRPr="000A7328" w:rsidTr="009C0913">
        <w:trPr>
          <w:trHeight w:val="255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A11EBB" w:rsidRPr="000A7328" w:rsidTr="009C0913">
        <w:trPr>
          <w:trHeight w:val="258"/>
        </w:trPr>
        <w:tc>
          <w:tcPr>
            <w:tcW w:w="3707" w:type="dxa"/>
            <w:vMerge w:val="restart"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5791" w:type="dxa"/>
          </w:tcPr>
          <w:p w:rsidR="00A11EBB" w:rsidRPr="000A7328" w:rsidRDefault="00A11EBB" w:rsidP="00A1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A11EBB" w:rsidRPr="000A7328" w:rsidTr="009C0913">
        <w:trPr>
          <w:trHeight w:val="240"/>
        </w:trPr>
        <w:tc>
          <w:tcPr>
            <w:tcW w:w="3707" w:type="dxa"/>
            <w:vMerge/>
          </w:tcPr>
          <w:p w:rsidR="00A11EBB" w:rsidRPr="000A7328" w:rsidRDefault="00A11E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A11EBB" w:rsidRPr="000A7328" w:rsidRDefault="00A11EBB" w:rsidP="00AD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</w:tbl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B8073D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73D">
        <w:rPr>
          <w:rFonts w:ascii="Times New Roman" w:hAnsi="Times New Roman" w:cs="Times New Roman"/>
          <w:i/>
          <w:sz w:val="24"/>
          <w:szCs w:val="24"/>
        </w:rPr>
        <w:t>Профільна школа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Типову освітню програму укладено за такими освітніми галузями:</w:t>
      </w:r>
    </w:p>
    <w:p w:rsidR="00FB5CBB" w:rsidRPr="000A7328" w:rsidRDefault="00FB5C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9"/>
        <w:gridCol w:w="5779"/>
      </w:tblGrid>
      <w:tr w:rsidR="00FB5CBB" w:rsidRPr="000A7328" w:rsidTr="009C0913">
        <w:trPr>
          <w:trHeight w:val="255"/>
        </w:trPr>
        <w:tc>
          <w:tcPr>
            <w:tcW w:w="3719" w:type="dxa"/>
            <w:vMerge w:val="restart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(мовно-літературний компонент)</w:t>
            </w:r>
          </w:p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Мова навчання</w:t>
            </w:r>
          </w:p>
        </w:tc>
      </w:tr>
      <w:tr w:rsidR="00FB5CBB" w:rsidRPr="000A7328" w:rsidTr="009C0913">
        <w:trPr>
          <w:trHeight w:val="255"/>
        </w:trPr>
        <w:tc>
          <w:tcPr>
            <w:tcW w:w="3719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FB5CBB" w:rsidRPr="000A7328" w:rsidTr="009C0913">
        <w:trPr>
          <w:trHeight w:val="240"/>
        </w:trPr>
        <w:tc>
          <w:tcPr>
            <w:tcW w:w="3719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FB5CBB" w:rsidRPr="000A7328" w:rsidTr="009C0913">
        <w:trPr>
          <w:trHeight w:val="285"/>
        </w:trPr>
        <w:tc>
          <w:tcPr>
            <w:tcW w:w="3719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031AEF" w:rsidRPr="000A7328" w:rsidTr="009C0913">
        <w:trPr>
          <w:trHeight w:val="285"/>
        </w:trPr>
        <w:tc>
          <w:tcPr>
            <w:tcW w:w="3719" w:type="dxa"/>
            <w:vMerge/>
          </w:tcPr>
          <w:p w:rsidR="00031AEF" w:rsidRPr="000A7328" w:rsidRDefault="00031AEF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031AEF" w:rsidRPr="000A7328" w:rsidRDefault="00031AEF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92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</w:tr>
      <w:tr w:rsidR="00FB5CBB" w:rsidRPr="000A7328" w:rsidTr="009C0913">
        <w:trPr>
          <w:trHeight w:val="215"/>
        </w:trPr>
        <w:tc>
          <w:tcPr>
            <w:tcW w:w="3719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</w:tr>
      <w:tr w:rsidR="00FB5CBB" w:rsidRPr="000A7328" w:rsidTr="009C0913">
        <w:trPr>
          <w:trHeight w:val="270"/>
        </w:trPr>
        <w:tc>
          <w:tcPr>
            <w:tcW w:w="3719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FB5CBB" w:rsidRPr="000A7328" w:rsidTr="009C0913">
        <w:trPr>
          <w:trHeight w:val="255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FB5CBB" w:rsidRPr="000A7328" w:rsidTr="009C0913">
        <w:trPr>
          <w:trHeight w:val="285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</w:tr>
      <w:tr w:rsidR="00FB5CBB" w:rsidRPr="000A7328" w:rsidTr="009C0913">
        <w:trPr>
          <w:trHeight w:val="285"/>
        </w:trPr>
        <w:tc>
          <w:tcPr>
            <w:tcW w:w="3719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5779" w:type="dxa"/>
          </w:tcPr>
          <w:p w:rsidR="00FB5CBB" w:rsidRPr="000A7328" w:rsidRDefault="00FB5CBB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FB5CBB" w:rsidRPr="000A7328" w:rsidTr="009C0913">
        <w:trPr>
          <w:trHeight w:val="270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Художня культура</w:t>
            </w:r>
          </w:p>
        </w:tc>
      </w:tr>
      <w:tr w:rsidR="00FB5CBB" w:rsidRPr="000A7328" w:rsidTr="009C0913">
        <w:trPr>
          <w:trHeight w:val="285"/>
        </w:trPr>
        <w:tc>
          <w:tcPr>
            <w:tcW w:w="3719" w:type="dxa"/>
            <w:vMerge w:val="restart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(алгебра і початки аналізу та геометрія)</w:t>
            </w: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5CBB" w:rsidRPr="000A7328" w:rsidTr="009C0913">
        <w:trPr>
          <w:trHeight w:val="270"/>
        </w:trPr>
        <w:tc>
          <w:tcPr>
            <w:tcW w:w="3719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B5CBB" w:rsidRPr="000A7328" w:rsidTr="009C0913">
        <w:trPr>
          <w:trHeight w:val="267"/>
        </w:trPr>
        <w:tc>
          <w:tcPr>
            <w:tcW w:w="3719" w:type="dxa"/>
            <w:vMerge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</w:tr>
      <w:tr w:rsidR="00FB5CBB" w:rsidRPr="000A7328" w:rsidTr="009C0913">
        <w:trPr>
          <w:trHeight w:val="270"/>
        </w:trPr>
        <w:tc>
          <w:tcPr>
            <w:tcW w:w="3719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FB5CBB" w:rsidRPr="000A7328" w:rsidTr="009C0913">
        <w:trPr>
          <w:trHeight w:val="285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</w:tr>
      <w:tr w:rsidR="00FB5CBB" w:rsidRPr="000A7328" w:rsidTr="009C0913">
        <w:trPr>
          <w:trHeight w:val="285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FB5CBB" w:rsidRPr="000A7328" w:rsidTr="009C0913">
        <w:trPr>
          <w:trHeight w:val="176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B8073D" w:rsidRPr="000A7328" w:rsidTr="009C0913">
        <w:trPr>
          <w:trHeight w:val="367"/>
        </w:trPr>
        <w:tc>
          <w:tcPr>
            <w:tcW w:w="3719" w:type="dxa"/>
            <w:vMerge/>
          </w:tcPr>
          <w:p w:rsidR="00B8073D" w:rsidRPr="000A7328" w:rsidRDefault="00B8073D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8073D" w:rsidRPr="000A7328" w:rsidRDefault="00B8073D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</w:tr>
      <w:tr w:rsidR="00FB5CBB" w:rsidRPr="000A7328" w:rsidTr="009C0913">
        <w:trPr>
          <w:trHeight w:val="270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FB5CBB" w:rsidRPr="000A7328" w:rsidTr="009C0913">
        <w:trPr>
          <w:trHeight w:val="330"/>
        </w:trPr>
        <w:tc>
          <w:tcPr>
            <w:tcW w:w="3719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FB5CBB" w:rsidRPr="000A7328" w:rsidTr="009C0913">
        <w:trPr>
          <w:trHeight w:val="210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FB5CBB" w:rsidRPr="000A7328" w:rsidTr="009C0913">
        <w:trPr>
          <w:trHeight w:val="315"/>
        </w:trPr>
        <w:tc>
          <w:tcPr>
            <w:tcW w:w="3719" w:type="dxa"/>
            <w:vMerge w:val="restart"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FB5CBB" w:rsidRPr="000A7328" w:rsidTr="009C0913">
        <w:trPr>
          <w:trHeight w:val="240"/>
        </w:trPr>
        <w:tc>
          <w:tcPr>
            <w:tcW w:w="3719" w:type="dxa"/>
            <w:vMerge/>
          </w:tcPr>
          <w:p w:rsidR="00FB5CBB" w:rsidRPr="000A7328" w:rsidRDefault="00FB5CB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FB5CBB" w:rsidRPr="000A7328" w:rsidRDefault="00FB5CBB" w:rsidP="00F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</w:tr>
    </w:tbl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Логічна послідовність вивчення предметів розкривається у </w:t>
      </w:r>
      <w:r w:rsidRPr="009B2C8A">
        <w:rPr>
          <w:rFonts w:ascii="Times New Roman" w:hAnsi="Times New Roman" w:cs="Times New Roman"/>
          <w:b/>
          <w:sz w:val="24"/>
          <w:szCs w:val="24"/>
        </w:rPr>
        <w:t>навчальних</w:t>
      </w:r>
      <w:r w:rsidR="00FB5CBB" w:rsidRPr="009B2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C8A">
        <w:rPr>
          <w:rFonts w:ascii="Times New Roman" w:hAnsi="Times New Roman" w:cs="Times New Roman"/>
          <w:b/>
          <w:sz w:val="24"/>
          <w:szCs w:val="24"/>
        </w:rPr>
        <w:t>програмах</w:t>
      </w:r>
      <w:r w:rsidRPr="000A7328">
        <w:rPr>
          <w:rFonts w:ascii="Times New Roman" w:hAnsi="Times New Roman" w:cs="Times New Roman"/>
          <w:sz w:val="24"/>
          <w:szCs w:val="24"/>
        </w:rPr>
        <w:t>, обраних для викладання предметів інваріантної та варіативної</w:t>
      </w:r>
      <w:r w:rsidR="00FB5CBB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складових робочого навчального плану</w:t>
      </w:r>
      <w:r w:rsidR="00B8073D">
        <w:rPr>
          <w:rFonts w:ascii="Times New Roman" w:hAnsi="Times New Roman" w:cs="Times New Roman"/>
          <w:sz w:val="24"/>
          <w:szCs w:val="24"/>
        </w:rPr>
        <w:t>.</w:t>
      </w:r>
    </w:p>
    <w:p w:rsidR="00FB5CBB" w:rsidRPr="000A7328" w:rsidRDefault="00FB5CBB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BE" w:rsidRPr="009B2C8A" w:rsidRDefault="0051759F" w:rsidP="00A60D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2C8A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A60DBE" w:rsidRPr="000A7328" w:rsidRDefault="00A60DBE" w:rsidP="00A60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Перелік навчальних програм для учнів І ступеня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31"/>
        <w:gridCol w:w="8667"/>
      </w:tblGrid>
      <w:tr w:rsidR="00A60DBE" w:rsidRPr="000A7328" w:rsidTr="00E40AE4">
        <w:tc>
          <w:tcPr>
            <w:tcW w:w="831" w:type="dxa"/>
          </w:tcPr>
          <w:p w:rsidR="00A60DBE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667" w:type="dxa"/>
          </w:tcPr>
          <w:p w:rsidR="00A60DBE" w:rsidRPr="000A7328" w:rsidRDefault="00A60DBE" w:rsidP="001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Назва навчальної програми</w:t>
            </w:r>
          </w:p>
        </w:tc>
      </w:tr>
      <w:tr w:rsidR="00A60DBE" w:rsidRPr="000A7328" w:rsidTr="00E40AE4">
        <w:tc>
          <w:tcPr>
            <w:tcW w:w="831" w:type="dxa"/>
          </w:tcPr>
          <w:p w:rsidR="00A60DBE" w:rsidRPr="000A7328" w:rsidRDefault="00A60DBE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</w:tcPr>
          <w:p w:rsidR="00A60DBE" w:rsidRPr="000A7328" w:rsidRDefault="00A60DBE" w:rsidP="00A6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мова. Навчальна програма для загальноосвітніх навчальних закладів 1–4 класи (авт. Савченко О.Я.)</w:t>
            </w:r>
          </w:p>
        </w:tc>
      </w:tr>
      <w:tr w:rsidR="00A60DBE" w:rsidRPr="000A7328" w:rsidTr="00E40AE4">
        <w:tc>
          <w:tcPr>
            <w:tcW w:w="831" w:type="dxa"/>
          </w:tcPr>
          <w:p w:rsidR="00A60DBE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</w:tcPr>
          <w:p w:rsidR="00A60DBE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 (для шкіл з навчанням російською мовою). Навчальна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програма для загальноосвітніх навчальних 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7" w:type="dxa"/>
          </w:tcPr>
          <w:p w:rsidR="00FA4A15" w:rsidRPr="000A7328" w:rsidRDefault="00FA4A15" w:rsidP="00F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Інформатика. Навчальна програма для загальноосвітніх навчальних закладів 2–4 класів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2–4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Математика.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Музичне мистецтво.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культура. Навчальна програма для загальноосвітніх навчальних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закладів 1–4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 у світі. Навчальна програма для загальноосвітніх навчальних закладів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3–4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читання. Навчальна програма для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з російською мовою навчання 1-4 класи</w:t>
            </w:r>
          </w:p>
        </w:tc>
      </w:tr>
      <w:tr w:rsidR="00FA4A15" w:rsidRPr="000A7328" w:rsidTr="00E40AE4">
        <w:tc>
          <w:tcPr>
            <w:tcW w:w="831" w:type="dxa"/>
          </w:tcPr>
          <w:p w:rsidR="00FA4A15" w:rsidRPr="000A7328" w:rsidRDefault="00FA4A1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67" w:type="dxa"/>
          </w:tcPr>
          <w:p w:rsidR="00FA4A15" w:rsidRPr="000A7328" w:rsidRDefault="00FA4A15" w:rsidP="00B8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Іноземні мови. Навчальні програми для 1–4 класів загальноосвітніх</w:t>
            </w:r>
            <w:r w:rsidR="00B8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навчальних закладів та спеціалізованих шкіл</w:t>
            </w:r>
          </w:p>
        </w:tc>
      </w:tr>
    </w:tbl>
    <w:p w:rsidR="00A60DBE" w:rsidRPr="000A7328" w:rsidRDefault="00A60DB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9B2C8A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2C8A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881C85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Перелік навчальних програм для учнів закладів загальної середньої</w:t>
      </w:r>
      <w:r w:rsidR="00881C8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 ІІ</w:t>
      </w:r>
      <w:r w:rsidR="00881C8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ступеня (затверджені наказами МОН від 07.06.2017 № 804 та від</w:t>
      </w:r>
      <w:r w:rsidR="00881C8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23.10.2017 № 1407</w:t>
      </w:r>
      <w:r w:rsidR="00AA5886" w:rsidRPr="000A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85" w:rsidRPr="000A7328" w:rsidRDefault="00881C85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0"/>
        <w:gridCol w:w="8668"/>
      </w:tblGrid>
      <w:tr w:rsidR="00881C85" w:rsidRPr="000A7328" w:rsidTr="00E40AE4">
        <w:tc>
          <w:tcPr>
            <w:tcW w:w="830" w:type="dxa"/>
          </w:tcPr>
          <w:p w:rsidR="00881C85" w:rsidRPr="000A7328" w:rsidRDefault="00881C85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8668" w:type="dxa"/>
          </w:tcPr>
          <w:p w:rsidR="00881C85" w:rsidRPr="000A7328" w:rsidRDefault="00881C85" w:rsidP="0016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Назва навчальної програми</w:t>
            </w:r>
          </w:p>
        </w:tc>
      </w:tr>
      <w:tr w:rsidR="00881C85" w:rsidRPr="000A7328" w:rsidTr="00E40AE4">
        <w:tc>
          <w:tcPr>
            <w:tcW w:w="830" w:type="dxa"/>
          </w:tcPr>
          <w:p w:rsidR="00881C85" w:rsidRPr="0093593F" w:rsidRDefault="00881C85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881C85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881C85" w:rsidRPr="000A7328" w:rsidTr="00E40AE4">
        <w:tc>
          <w:tcPr>
            <w:tcW w:w="830" w:type="dxa"/>
          </w:tcPr>
          <w:p w:rsidR="00881C85" w:rsidRPr="0093593F" w:rsidRDefault="00881C85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881C85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12753C" w:rsidRPr="000A7328" w:rsidTr="00E40AE4">
        <w:tc>
          <w:tcPr>
            <w:tcW w:w="830" w:type="dxa"/>
          </w:tcPr>
          <w:p w:rsidR="0012753C" w:rsidRPr="0093593F" w:rsidRDefault="0012753C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2753C" w:rsidRPr="007A4BE0" w:rsidRDefault="0012753C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</w:tr>
      <w:tr w:rsidR="0012753C" w:rsidRPr="000A7328" w:rsidTr="00E40AE4">
        <w:tc>
          <w:tcPr>
            <w:tcW w:w="830" w:type="dxa"/>
          </w:tcPr>
          <w:p w:rsidR="0012753C" w:rsidRPr="0093593F" w:rsidRDefault="0012753C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2753C" w:rsidRPr="007A4BE0" w:rsidRDefault="00B25EA5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/>
                <w:sz w:val="24"/>
                <w:szCs w:val="24"/>
              </w:rPr>
              <w:t>Інтегрований курс «Література»</w:t>
            </w:r>
          </w:p>
        </w:tc>
      </w:tr>
      <w:tr w:rsidR="00BA5C75" w:rsidRPr="000A7328" w:rsidTr="00E40AE4">
        <w:tc>
          <w:tcPr>
            <w:tcW w:w="830" w:type="dxa"/>
          </w:tcPr>
          <w:p w:rsidR="00BA5C75" w:rsidRPr="0093593F" w:rsidRDefault="00BA5C75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BA5C75" w:rsidRPr="007A4BE0" w:rsidRDefault="00BA5C75" w:rsidP="00B8330E">
            <w:pPr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Іноземні мови</w:t>
            </w:r>
          </w:p>
        </w:tc>
      </w:tr>
      <w:tr w:rsidR="00881C85" w:rsidRPr="000A7328" w:rsidTr="00E40AE4">
        <w:tc>
          <w:tcPr>
            <w:tcW w:w="830" w:type="dxa"/>
          </w:tcPr>
          <w:p w:rsidR="00881C85" w:rsidRPr="0093593F" w:rsidRDefault="00881C85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881C85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</w:tr>
      <w:tr w:rsidR="00881C85" w:rsidRPr="000A7328" w:rsidTr="00E40AE4">
        <w:tc>
          <w:tcPr>
            <w:tcW w:w="830" w:type="dxa"/>
          </w:tcPr>
          <w:p w:rsidR="00881C85" w:rsidRPr="0093593F" w:rsidRDefault="00881C85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881C85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090B81" w:rsidRPr="000A7328" w:rsidTr="00E40AE4">
        <w:tc>
          <w:tcPr>
            <w:tcW w:w="830" w:type="dxa"/>
          </w:tcPr>
          <w:p w:rsidR="00090B81" w:rsidRPr="0093593F" w:rsidRDefault="00090B81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090B81" w:rsidRPr="007A4BE0" w:rsidRDefault="00090B81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D82AA7" w:rsidRPr="000A7328" w:rsidTr="00E40AE4">
        <w:tc>
          <w:tcPr>
            <w:tcW w:w="830" w:type="dxa"/>
          </w:tcPr>
          <w:p w:rsidR="00D82AA7" w:rsidRPr="0093593F" w:rsidRDefault="00D82AA7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D82AA7" w:rsidRPr="007A4BE0" w:rsidRDefault="00D82AA7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7A4BE0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E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60D42" w:rsidRPr="000A7328" w:rsidTr="00E40AE4">
        <w:tc>
          <w:tcPr>
            <w:tcW w:w="830" w:type="dxa"/>
          </w:tcPr>
          <w:p w:rsidR="00160D42" w:rsidRPr="0093593F" w:rsidRDefault="00160D42" w:rsidP="0093593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8" w:type="dxa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</w:tbl>
    <w:p w:rsidR="00881C85" w:rsidRPr="000A7328" w:rsidRDefault="00881C85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B42196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196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51759F" w:rsidRPr="000A7328" w:rsidRDefault="0051759F" w:rsidP="00CA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Перелік навчальних програм для учнів закладів загальної середньої</w:t>
      </w:r>
      <w:r w:rsidR="00160D4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 ІІІ</w:t>
      </w:r>
      <w:r w:rsidR="00CA45ED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ступеня (затверджені наказом від 14.07.2016 № 826 – для 11</w:t>
      </w:r>
      <w:r w:rsidR="00160D4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класу; наказами МОН від 23.10.2017 № 1407 та від 24.11.2017 № 1539 – для</w:t>
      </w:r>
      <w:r w:rsidR="00160D4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10 класу)</w:t>
      </w:r>
    </w:p>
    <w:p w:rsidR="00160D42" w:rsidRPr="000A7328" w:rsidRDefault="00160D42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4534"/>
        <w:gridCol w:w="2072"/>
        <w:gridCol w:w="2072"/>
      </w:tblGrid>
      <w:tr w:rsidR="00160D42" w:rsidRPr="000A7328" w:rsidTr="00E40AE4">
        <w:trPr>
          <w:trHeight w:val="330"/>
        </w:trPr>
        <w:tc>
          <w:tcPr>
            <w:tcW w:w="820" w:type="dxa"/>
            <w:vMerge w:val="restart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Назва навчальної програми </w:t>
            </w:r>
          </w:p>
          <w:p w:rsidR="00160D42" w:rsidRPr="000A7328" w:rsidRDefault="00160D4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:rsidR="00160D42" w:rsidRPr="000A7328" w:rsidRDefault="00160D42" w:rsidP="00B4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вивчення</w:t>
            </w:r>
          </w:p>
        </w:tc>
      </w:tr>
      <w:tr w:rsidR="00160D42" w:rsidRPr="000A7328" w:rsidTr="00E40AE4">
        <w:trPr>
          <w:trHeight w:val="210"/>
        </w:trPr>
        <w:tc>
          <w:tcPr>
            <w:tcW w:w="820" w:type="dxa"/>
            <w:vMerge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160D42" w:rsidRPr="000A7328" w:rsidRDefault="00160D42" w:rsidP="00160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60D42" w:rsidRPr="000A7328" w:rsidRDefault="00160D42" w:rsidP="00B4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 клас</w:t>
            </w:r>
          </w:p>
        </w:tc>
        <w:tc>
          <w:tcPr>
            <w:tcW w:w="2072" w:type="dxa"/>
          </w:tcPr>
          <w:p w:rsidR="00160D42" w:rsidRPr="000A7328" w:rsidRDefault="00160D42" w:rsidP="00B4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</w:p>
        </w:tc>
      </w:tr>
      <w:tr w:rsidR="00FD5DBB" w:rsidRPr="000A7328" w:rsidTr="00E40AE4">
        <w:tc>
          <w:tcPr>
            <w:tcW w:w="820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072" w:type="dxa"/>
          </w:tcPr>
          <w:p w:rsidR="00FD5DBB" w:rsidRPr="000A7328" w:rsidRDefault="00FD5DBB" w:rsidP="00D8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072" w:type="dxa"/>
          </w:tcPr>
          <w:p w:rsidR="00FD5DBB" w:rsidRPr="000A7328" w:rsidRDefault="00FD5DBB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D9296A" w:rsidRPr="000A7328" w:rsidRDefault="00D9296A" w:rsidP="00E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072" w:type="dxa"/>
          </w:tcPr>
          <w:p w:rsidR="00D9296A" w:rsidRPr="000A7328" w:rsidRDefault="00D9296A" w:rsidP="00E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072" w:type="dxa"/>
          </w:tcPr>
          <w:p w:rsidR="00D9296A" w:rsidRPr="000A7328" w:rsidRDefault="00D9296A" w:rsidP="00E6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:rsidR="00D9296A" w:rsidRPr="000A7328" w:rsidRDefault="00D9296A" w:rsidP="007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072" w:type="dxa"/>
          </w:tcPr>
          <w:p w:rsidR="00D9296A" w:rsidRPr="000A7328" w:rsidRDefault="00D9296A" w:rsidP="007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072" w:type="dxa"/>
          </w:tcPr>
          <w:p w:rsidR="00D9296A" w:rsidRPr="000A7328" w:rsidRDefault="00D9296A" w:rsidP="0077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</w:tcPr>
          <w:p w:rsidR="00D9296A" w:rsidRPr="000A7328" w:rsidRDefault="00D9296A" w:rsidP="0095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2072" w:type="dxa"/>
          </w:tcPr>
          <w:p w:rsidR="00D9296A" w:rsidRPr="000A7328" w:rsidRDefault="00D9296A" w:rsidP="0095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95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</w:tcPr>
          <w:p w:rsidR="00D9296A" w:rsidRPr="000A7328" w:rsidRDefault="00D9296A" w:rsidP="005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Громадянська освіта (інтегрований курс)</w:t>
            </w:r>
          </w:p>
        </w:tc>
        <w:tc>
          <w:tcPr>
            <w:tcW w:w="2072" w:type="dxa"/>
          </w:tcPr>
          <w:p w:rsidR="00D9296A" w:rsidRPr="000A7328" w:rsidRDefault="00D9296A" w:rsidP="005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5B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</w:tcPr>
          <w:p w:rsidR="00D9296A" w:rsidRPr="000A7328" w:rsidRDefault="00D9296A" w:rsidP="004C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072" w:type="dxa"/>
          </w:tcPr>
          <w:p w:rsidR="00D9296A" w:rsidRPr="000A7328" w:rsidRDefault="00D9296A" w:rsidP="004C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072" w:type="dxa"/>
          </w:tcPr>
          <w:p w:rsidR="00D9296A" w:rsidRPr="000A7328" w:rsidRDefault="00D9296A" w:rsidP="004C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Профільний рівень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</w:tcPr>
          <w:p w:rsidR="00D9296A" w:rsidRPr="000F268C" w:rsidRDefault="00D9296A" w:rsidP="00343764">
            <w:pPr>
              <w:rPr>
                <w:rFonts w:ascii="Times New Roman" w:hAnsi="Times New Roman"/>
                <w:sz w:val="26"/>
                <w:szCs w:val="26"/>
              </w:rPr>
            </w:pPr>
            <w:r w:rsidRPr="000F268C"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2072" w:type="dxa"/>
          </w:tcPr>
          <w:p w:rsidR="00D9296A" w:rsidRPr="000A7328" w:rsidRDefault="00D9296A" w:rsidP="0034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34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E82811" w:rsidRPr="000A7328" w:rsidTr="00E40AE4">
        <w:tc>
          <w:tcPr>
            <w:tcW w:w="820" w:type="dxa"/>
          </w:tcPr>
          <w:p w:rsidR="00E82811" w:rsidRPr="000A7328" w:rsidRDefault="00E82811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</w:tcPr>
          <w:p w:rsidR="00E82811" w:rsidRPr="000F268C" w:rsidRDefault="00E82811" w:rsidP="00343764">
            <w:pPr>
              <w:rPr>
                <w:rFonts w:ascii="Times New Roman" w:hAnsi="Times New Roman"/>
                <w:sz w:val="26"/>
                <w:szCs w:val="26"/>
              </w:rPr>
            </w:pPr>
            <w:r w:rsidRPr="000F268C">
              <w:rPr>
                <w:rFonts w:ascii="Times New Roman" w:hAnsi="Times New Roman"/>
                <w:sz w:val="26"/>
                <w:szCs w:val="26"/>
              </w:rPr>
              <w:t>Німецька мова</w:t>
            </w:r>
          </w:p>
        </w:tc>
        <w:tc>
          <w:tcPr>
            <w:tcW w:w="2072" w:type="dxa"/>
          </w:tcPr>
          <w:p w:rsidR="00E82811" w:rsidRPr="000A7328" w:rsidRDefault="00E82811" w:rsidP="0034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E82811" w:rsidRPr="000A7328" w:rsidRDefault="00E82811" w:rsidP="0034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4" w:type="dxa"/>
          </w:tcPr>
          <w:p w:rsidR="00D9296A" w:rsidRPr="000A7328" w:rsidRDefault="00D9296A" w:rsidP="0047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 і початки аналізу та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геометрія)</w:t>
            </w:r>
          </w:p>
        </w:tc>
        <w:tc>
          <w:tcPr>
            <w:tcW w:w="2072" w:type="dxa"/>
          </w:tcPr>
          <w:p w:rsidR="00D9296A" w:rsidRPr="000A7328" w:rsidRDefault="00D9296A" w:rsidP="0047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47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4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і екологія 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61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</w:tcPr>
          <w:p w:rsidR="00D9296A" w:rsidRPr="000A7328" w:rsidRDefault="00D9296A" w:rsidP="006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2072" w:type="dxa"/>
          </w:tcPr>
          <w:p w:rsidR="00D9296A" w:rsidRPr="000A7328" w:rsidRDefault="00D9296A" w:rsidP="006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6A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</w:tcPr>
          <w:p w:rsidR="00D9296A" w:rsidRPr="00652068" w:rsidRDefault="00D9296A" w:rsidP="0010187D">
            <w:pPr>
              <w:rPr>
                <w:rFonts w:ascii="Times New Roman" w:hAnsi="Times New Roman" w:cs="Times New Roman"/>
              </w:rPr>
            </w:pPr>
            <w:r w:rsidRPr="00652068">
              <w:rPr>
                <w:rFonts w:ascii="Times New Roman" w:hAnsi="Times New Roman" w:cs="Times New Roman"/>
                <w:sz w:val="24"/>
                <w:szCs w:val="24"/>
              </w:rPr>
              <w:t>Фізика і астрономія</w:t>
            </w:r>
            <w:r w:rsidRPr="00652068">
              <w:rPr>
                <w:rFonts w:ascii="Times New Roman" w:hAnsi="Times New Roman" w:cs="Times New Roman"/>
              </w:rPr>
              <w:t xml:space="preserve"> (авторський колектив під керівництвом </w:t>
            </w:r>
            <w:proofErr w:type="spellStart"/>
            <w:r w:rsidRPr="00652068">
              <w:rPr>
                <w:rFonts w:ascii="Times New Roman" w:hAnsi="Times New Roman" w:cs="Times New Roman"/>
              </w:rPr>
              <w:t>Локтєва</w:t>
            </w:r>
            <w:proofErr w:type="spellEnd"/>
            <w:r w:rsidRPr="00652068">
              <w:rPr>
                <w:rFonts w:ascii="Times New Roman" w:hAnsi="Times New Roman" w:cs="Times New Roman"/>
              </w:rPr>
              <w:t xml:space="preserve"> В. М.)</w:t>
            </w:r>
          </w:p>
        </w:tc>
        <w:tc>
          <w:tcPr>
            <w:tcW w:w="2072" w:type="dxa"/>
          </w:tcPr>
          <w:p w:rsidR="00D9296A" w:rsidRPr="000A7328" w:rsidRDefault="00D9296A" w:rsidP="001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1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</w:tcPr>
          <w:p w:rsidR="00D9296A" w:rsidRPr="000A7328" w:rsidRDefault="00D9296A" w:rsidP="001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072" w:type="dxa"/>
          </w:tcPr>
          <w:p w:rsidR="00D9296A" w:rsidRPr="000A7328" w:rsidRDefault="00D9296A" w:rsidP="001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1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4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Захист Вітчизни 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4" w:type="dxa"/>
          </w:tcPr>
          <w:p w:rsidR="00D9296A" w:rsidRPr="000A7328" w:rsidRDefault="00D9296A" w:rsidP="003D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072" w:type="dxa"/>
          </w:tcPr>
          <w:p w:rsidR="00D9296A" w:rsidRPr="000A7328" w:rsidRDefault="00D9296A" w:rsidP="003D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3D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4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4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C6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  <w:tr w:rsidR="00D9296A" w:rsidRPr="000A7328" w:rsidTr="00E40AE4">
        <w:tc>
          <w:tcPr>
            <w:tcW w:w="820" w:type="dxa"/>
          </w:tcPr>
          <w:p w:rsidR="00D9296A" w:rsidRPr="000A7328" w:rsidRDefault="00D9296A" w:rsidP="000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4" w:type="dxa"/>
          </w:tcPr>
          <w:p w:rsidR="00D9296A" w:rsidRPr="000A7328" w:rsidRDefault="00D9296A" w:rsidP="008F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2072" w:type="dxa"/>
          </w:tcPr>
          <w:p w:rsidR="00D9296A" w:rsidRPr="000A7328" w:rsidRDefault="00D9296A" w:rsidP="008F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072" w:type="dxa"/>
          </w:tcPr>
          <w:p w:rsidR="00D9296A" w:rsidRPr="000A7328" w:rsidRDefault="00D9296A" w:rsidP="008F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Рівень стандарту</w:t>
            </w:r>
          </w:p>
        </w:tc>
      </w:tr>
    </w:tbl>
    <w:p w:rsidR="00160D42" w:rsidRPr="000A7328" w:rsidRDefault="00160D42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59F" w:rsidRPr="000A7328" w:rsidRDefault="0051759F" w:rsidP="00CA45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Рекомендовані форми організації освітнього процесу</w:t>
      </w:r>
    </w:p>
    <w:p w:rsidR="0051759F" w:rsidRPr="00250C20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C20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250C20" w:rsidRDefault="0051759F" w:rsidP="00250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Основними формами організації освітнього процесу є різні типи уроку,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екскурсії, віртуальні подорожі, спектаклі,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які вчитель організує у межах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уроку або в позаурочний час.</w:t>
      </w:r>
      <w:r w:rsidR="00250C20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Форми організації освітнього процесу можуть уточнюватись та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розширюватись у змісті окремих предметів за умови виконання державних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вимог Державного стандарту та окремих </w:t>
      </w:r>
    </w:p>
    <w:p w:rsidR="0051759F" w:rsidRPr="000A7328" w:rsidRDefault="0051759F" w:rsidP="00250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предметів протягом навчального року.</w:t>
      </w:r>
    </w:p>
    <w:p w:rsidR="0051759F" w:rsidRPr="000A7328" w:rsidRDefault="0051759F" w:rsidP="00250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Вибір форм і методів навчання вчитель визначає самостійно, враховуючи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конкретні умови роботи, забезпечуючи водночас досягнення конкретних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51759F" w:rsidRPr="00250C20" w:rsidRDefault="0051759F" w:rsidP="00250C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C20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Основними формами організації освітнього процесу є різні типи уроку: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корекції основних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B67D11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комбінований урок.</w:t>
      </w:r>
    </w:p>
    <w:p w:rsidR="0051759F" w:rsidRPr="000A7328" w:rsidRDefault="0051759F" w:rsidP="00B6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Також формами організації освітнього процесу можуть бути екскурсії,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віртуальні подорожі, уроки-семінари, конференції, форуми, спектаклі,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брифінги,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інтерактивні уроки (урок-дискусійна група, уроки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навчанням одних учнів іншими), інтегровані уроки, проблемний урок, відео-уроки тощо.</w:t>
      </w:r>
    </w:p>
    <w:p w:rsidR="0051759F" w:rsidRPr="000A7328" w:rsidRDefault="0051759F" w:rsidP="00B6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З метою засвоєння нового матеріалу та 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крім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уроку проводяться навчально-практичні заняття. Ця форма організації поєднує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різних практичних вправ, експериментальних робіт відповідно до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змісту окремих предметів, менш регламентована й має акцент на більшій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самостійності учнів в експериментальній та практичній діяльності. Досягнуті</w:t>
      </w:r>
    </w:p>
    <w:p w:rsidR="00B67D11" w:rsidRPr="000A7328" w:rsidRDefault="0051759F" w:rsidP="00B6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компетентності учні можуть застосувати на практичних заняттях і заняттях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практикуму. </w:t>
      </w:r>
    </w:p>
    <w:p w:rsidR="0051759F" w:rsidRPr="000A7328" w:rsidRDefault="00B67D11" w:rsidP="00B6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ab/>
      </w:r>
      <w:r w:rsidR="0051759F" w:rsidRPr="000A7328">
        <w:rPr>
          <w:rFonts w:ascii="Times New Roman" w:hAnsi="Times New Roman" w:cs="Times New Roman"/>
          <w:sz w:val="24"/>
          <w:szCs w:val="24"/>
        </w:rPr>
        <w:t xml:space="preserve">Практичне заняття </w:t>
      </w:r>
      <w:r w:rsidR="00693956">
        <w:rPr>
          <w:rFonts w:ascii="Times New Roman" w:hAnsi="Times New Roman" w:cs="Times New Roman"/>
          <w:sz w:val="24"/>
          <w:szCs w:val="24"/>
        </w:rPr>
        <w:t>–</w:t>
      </w:r>
      <w:r w:rsidR="0051759F" w:rsidRPr="000A7328">
        <w:rPr>
          <w:rFonts w:ascii="Times New Roman" w:hAnsi="Times New Roman" w:cs="Times New Roman"/>
          <w:sz w:val="24"/>
          <w:szCs w:val="24"/>
        </w:rPr>
        <w:t xml:space="preserve"> це така форма організації, в якій учням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надається можливість застосовувати отримані ними знання у практичній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діяльності. Експериментальні завдання, передбачені змістом окремих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предметів, виконуються на заняттях із практикуму (виконання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експериментально-практичних робіт). Оглядова конференція (для 8-11</w:t>
      </w:r>
      <w:r w:rsidR="00693956">
        <w:rPr>
          <w:rFonts w:ascii="Times New Roman" w:hAnsi="Times New Roman" w:cs="Times New Roman"/>
          <w:sz w:val="24"/>
          <w:szCs w:val="24"/>
        </w:rPr>
        <w:t>-х</w:t>
      </w:r>
      <w:r w:rsidR="0051759F" w:rsidRPr="000A7328">
        <w:rPr>
          <w:rFonts w:ascii="Times New Roman" w:hAnsi="Times New Roman" w:cs="Times New Roman"/>
          <w:sz w:val="24"/>
          <w:szCs w:val="24"/>
        </w:rPr>
        <w:t xml:space="preserve"> класів)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повинна передбачати обговорення ключових положень вивченого матеріалу,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учнем розкриваються нові узагальнюючі підходи до його аналізу. Оглядова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конференція може бути комплексною, тобто реалізувати міжпредметні зв</w:t>
      </w:r>
      <w:r w:rsidRPr="000A7328">
        <w:rPr>
          <w:rFonts w:ascii="Times New Roman" w:hAnsi="Times New Roman" w:cs="Times New Roman"/>
          <w:sz w:val="24"/>
          <w:szCs w:val="24"/>
        </w:rPr>
        <w:t>’</w:t>
      </w:r>
      <w:r w:rsidR="0051759F" w:rsidRPr="000A7328">
        <w:rPr>
          <w:rFonts w:ascii="Times New Roman" w:hAnsi="Times New Roman" w:cs="Times New Roman"/>
          <w:sz w:val="24"/>
          <w:szCs w:val="24"/>
        </w:rPr>
        <w:t>язки в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узагальненні й систематизації навчального матеріалу. Оглядова екскурсія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припускає цілеспрямоване ознайомлення учнів з об</w:t>
      </w:r>
      <w:r w:rsidRPr="000A7328">
        <w:rPr>
          <w:rFonts w:ascii="Times New Roman" w:hAnsi="Times New Roman" w:cs="Times New Roman"/>
          <w:sz w:val="24"/>
          <w:szCs w:val="24"/>
        </w:rPr>
        <w:t>’</w:t>
      </w:r>
      <w:r w:rsidR="0051759F" w:rsidRPr="000A7328">
        <w:rPr>
          <w:rFonts w:ascii="Times New Roman" w:hAnsi="Times New Roman" w:cs="Times New Roman"/>
          <w:sz w:val="24"/>
          <w:szCs w:val="24"/>
        </w:rPr>
        <w:t>єктами та спостереження</w:t>
      </w:r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="0051759F" w:rsidRPr="000A7328">
        <w:rPr>
          <w:rFonts w:ascii="Times New Roman" w:hAnsi="Times New Roman" w:cs="Times New Roman"/>
          <w:sz w:val="24"/>
          <w:szCs w:val="24"/>
        </w:rPr>
        <w:t>процесів з метою відновити та систематизувати раніше отримані знання.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Функцію 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виконує навчально-практичне заняття. Учні одержують конкретні завдання,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яких звітують перед вчителем. Практичні заняття та заняття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практикуму також можуть </w:t>
      </w:r>
      <w:r w:rsidRPr="000A7328">
        <w:rPr>
          <w:rFonts w:ascii="Times New Roman" w:hAnsi="Times New Roman" w:cs="Times New Roman"/>
          <w:sz w:val="24"/>
          <w:szCs w:val="24"/>
        </w:rPr>
        <w:lastRenderedPageBreak/>
        <w:t>будуватися з метою реалізації контрольних функцій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освітнього процесу. На цих заняттях учні самостійно виготовляють вироби,</w:t>
      </w:r>
    </w:p>
    <w:p w:rsidR="0051759F" w:rsidRPr="000A7328" w:rsidRDefault="0051759F" w:rsidP="0089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проводять виміри та звітують за виконану роботу.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Можливо проводити заняття в малих групах, бригадах і ланках (у тому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числі робота учнів у парах змінного складу) за умови, що окремі учні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виконують роботу бригадирів, консультантів, тобто тих, хто навчає малу групу.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Екскурсії в першу чергу покликані показати учням практичне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застосування знань, отриманих при вивченні змісту окремих предметів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(можливо поєднувати зі збором учнями по ходу екскурсії матеріалу для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визначених завдань).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виконують самостійно розподілені ролі та аналізують виконану роботу.</w:t>
      </w:r>
    </w:p>
    <w:p w:rsidR="0051759F" w:rsidRPr="000A7328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Форми організації освітнього процесу можуть уточнюватись та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розширюватись у змісті окремих предметів за умови виконання державних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вимог Державного стандарту та окремих предметів протягом навчального року.</w:t>
      </w:r>
    </w:p>
    <w:p w:rsidR="00B71D80" w:rsidRDefault="0051759F" w:rsidP="008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Вибір форм і методів навчання вчитель визначає самостійно, враховуючи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конкретні умови </w:t>
      </w:r>
    </w:p>
    <w:p w:rsidR="0051759F" w:rsidRPr="000A7328" w:rsidRDefault="0051759F" w:rsidP="00B7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роботи, забезпечуючи водночас досягнення конкретних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51759F" w:rsidRPr="00DE0748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748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51759F" w:rsidRPr="000A7328" w:rsidRDefault="0051759F" w:rsidP="00CA4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Основними формами організації освітнього процесу є різні типи уроку:</w:t>
      </w:r>
    </w:p>
    <w:p w:rsidR="0051759F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корекції основних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;</w:t>
      </w:r>
    </w:p>
    <w:p w:rsidR="0051759F" w:rsidRPr="000A7328" w:rsidRDefault="0051759F" w:rsidP="00CA45ED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комбінований урок.</w:t>
      </w:r>
    </w:p>
    <w:p w:rsidR="0051759F" w:rsidRPr="000A7328" w:rsidRDefault="0051759F" w:rsidP="00DE0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Також формами організації освітнього процесу можуть бути екскурсії,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віртуальні подорожі, уроки-семінари, конференції, форуми, спектаклі,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брифінги,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інтерактивні уроки (урок-дискусійна група, уроки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навчанням одних учнів іншими), інтегровані уроки, проблемний урок, відео-уроки, прес-конференції, ділові ігри тощо.</w:t>
      </w:r>
    </w:p>
    <w:p w:rsidR="0051759F" w:rsidRPr="000A7328" w:rsidRDefault="0051759F" w:rsidP="00C14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Засвоєння нового матеріалу можна проводити на лекції, конференції,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екскурсії і т. д. Для конференції, дискусії вчителем або учнями визначаються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теми доповідей учнів, основні напрями самостійної роботи. На навчальній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екскурсії учні отримують знання, знайомлячись із експонатами в музеї, з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роботою механізмів на підприємстві, спостерігаючи за різноманітними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процесами, що відбуваються у природі. Консультації проводяться з учнями, які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не були присутні на попередніх уроках або не зрозуміли, не засвоїли зміст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окремих предметів. Розвиток і корекцію основних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можна,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крім уроку відповідного типу, проводити на семінарі, заключній конференції,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екскурсії тощо. Семінар як форма організації об</w:t>
      </w:r>
      <w:r w:rsidR="00B67D11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>єднує бесіду та дискусію учнів.</w:t>
      </w:r>
    </w:p>
    <w:p w:rsidR="0051759F" w:rsidRPr="000A7328" w:rsidRDefault="0051759F" w:rsidP="00C1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Заключна конференція може будуватися як у формі дискусії, так і у формі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диспуту, на якому обговорюються полярні точки зору. </w:t>
      </w:r>
      <w:r w:rsidR="00DE0748">
        <w:rPr>
          <w:rFonts w:ascii="Times New Roman" w:hAnsi="Times New Roman" w:cs="Times New Roman"/>
          <w:sz w:val="24"/>
          <w:szCs w:val="24"/>
        </w:rPr>
        <w:t>В</w:t>
      </w:r>
      <w:r w:rsidRPr="000A7328">
        <w:rPr>
          <w:rFonts w:ascii="Times New Roman" w:hAnsi="Times New Roman" w:cs="Times New Roman"/>
          <w:sz w:val="24"/>
          <w:szCs w:val="24"/>
        </w:rPr>
        <w:t>читель або учні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підбивають підсумки обговорення і формулюють висновки.</w:t>
      </w:r>
    </w:p>
    <w:p w:rsidR="0051759F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З метою засвоєння нового матеріалу та розвитку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крім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уроку проводяться навчально-практичні заняття. Ця форма організації поєднує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різних практичних вправ, експериментальних робіт відповідно до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змісту окремих предметів, менш регламентована й має акцент на більшій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самостійності учнів в експериментальній та практичній діяльності. Досягнуті</w:t>
      </w:r>
    </w:p>
    <w:p w:rsidR="00C14162" w:rsidRPr="000A7328" w:rsidRDefault="0051759F" w:rsidP="00C1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компетентності учні можуть застосувати на практичних заняттях і заняттях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практикуму. </w:t>
      </w:r>
    </w:p>
    <w:p w:rsidR="00C14162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Практичне заняття </w:t>
      </w:r>
      <w:r w:rsidR="000821E3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це така форма організації, в якій учням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надається можливість застосовувати отримані ними знання у практичній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діяльності. </w:t>
      </w:r>
    </w:p>
    <w:p w:rsidR="00C14162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Експериментальні завдання, передбачені змістом окремих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предметів, виконуються на заняттях із практикуму (виконання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експериментально-практичних робіт). </w:t>
      </w:r>
    </w:p>
    <w:p w:rsidR="0051759F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>Оглядова конференція (для 8-11</w:t>
      </w:r>
      <w:r w:rsidR="000821E3">
        <w:rPr>
          <w:rFonts w:ascii="Times New Roman" w:hAnsi="Times New Roman" w:cs="Times New Roman"/>
          <w:sz w:val="24"/>
          <w:szCs w:val="24"/>
        </w:rPr>
        <w:t>-х</w:t>
      </w:r>
      <w:r w:rsidRPr="000A7328">
        <w:rPr>
          <w:rFonts w:ascii="Times New Roman" w:hAnsi="Times New Roman" w:cs="Times New Roman"/>
          <w:sz w:val="24"/>
          <w:szCs w:val="24"/>
        </w:rPr>
        <w:t xml:space="preserve"> класів)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повинна передбачати обговорення ключових положень вивченого матеріалу,</w:t>
      </w:r>
      <w:r w:rsidR="00B67D1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учнем розкриваються нові узагальнюючі підходи до його аналізу.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Оглядова конференція може бути комплексною, тобто реалізувати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міжпредметні зв</w:t>
      </w:r>
      <w:r w:rsidR="00C14162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>язки в узагальненні й систематизації навчального матеріалу.</w:t>
      </w:r>
    </w:p>
    <w:p w:rsidR="00C14162" w:rsidRPr="000A7328" w:rsidRDefault="0051759F" w:rsidP="00C1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Оглядова екскурсія припускає цілеспрямоване ознайомлення учнів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об</w:t>
      </w:r>
      <w:r w:rsidR="00C14162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>єктами та спостереження процесів з метою відновити та систематизувати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раніше отримані знання.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Учням, які готуються здавати заліки або іспити можливе проведення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оглядових консультацій, які виконують коригувальну функцію, допомагаючи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учням зорієнтуватися у змісті окремих предметів.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Консультація будується за принципом питань і відповідей.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Перевірка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крім уроку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може здійснюватися у формі заліку, співбесіди, контрольного навчально-практичного заняття.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Залік як форма організації проводиться для перевірки якості засвоєння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учнями змісту предметів,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. Ця форма організації як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правило застосовується у класах з вечірньою формою здобуття освіти або для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інших здобувачів профільної середньої освіти.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Співбесіда, як і залік, тільки у формі індивідуальної бесіди, проводиться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метою з</w:t>
      </w:r>
      <w:r w:rsidR="00C14162" w:rsidRPr="000A7328">
        <w:rPr>
          <w:rFonts w:ascii="Times New Roman" w:hAnsi="Times New Roman" w:cs="Times New Roman"/>
          <w:sz w:val="24"/>
          <w:szCs w:val="24"/>
        </w:rPr>
        <w:t>’</w:t>
      </w:r>
      <w:r w:rsidRPr="000A7328">
        <w:rPr>
          <w:rFonts w:ascii="Times New Roman" w:hAnsi="Times New Roman" w:cs="Times New Roman"/>
          <w:sz w:val="24"/>
          <w:szCs w:val="24"/>
        </w:rPr>
        <w:t xml:space="preserve">ясувати рівень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.</w:t>
      </w:r>
    </w:p>
    <w:p w:rsidR="0051759F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Функцію перевірки та/або оцінювання досягнення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виконує навчально-практичне заняття. Учні одержують конкретні завдання,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виконання яких звітують перед вчителем.</w:t>
      </w:r>
    </w:p>
    <w:p w:rsidR="00B71D80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Практичні заняття та заняття практикуму також можуть будуватися з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метою реалізації </w:t>
      </w:r>
    </w:p>
    <w:p w:rsidR="0051759F" w:rsidRPr="000A7328" w:rsidRDefault="0051759F" w:rsidP="00B7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контрольних функцій освітнього процесу. На цих заняттях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 самостійно виготовляють вироби, проводять виміри та звітують за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виконану роботу.</w:t>
      </w:r>
    </w:p>
    <w:p w:rsidR="00B702D7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Можливо проводити заняття в малих групах, бригадах і ланках (у тому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числі робота учнів у </w:t>
      </w:r>
    </w:p>
    <w:p w:rsidR="00B702D7" w:rsidRDefault="0051759F" w:rsidP="00B7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парах змінного складу) за умови, що окремі учні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виконують роботу бригадирів, консультантів, </w:t>
      </w:r>
    </w:p>
    <w:p w:rsidR="0051759F" w:rsidRPr="000A7328" w:rsidRDefault="0051759F" w:rsidP="00B7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тобто тих, хто навчає малу групу.</w:t>
      </w:r>
    </w:p>
    <w:p w:rsidR="00C14162" w:rsidRPr="000A7328" w:rsidRDefault="0051759F" w:rsidP="00F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Екскурсії насамперед покликані показати учням практичне застосування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знань, отриманих </w:t>
      </w:r>
    </w:p>
    <w:p w:rsidR="0051759F" w:rsidRPr="000A7328" w:rsidRDefault="0051759F" w:rsidP="00F4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при вивченні змісту окремих предметів (можливо поєднувати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зі збором учнями по ходу екскурсії матеріалу для виконання визначених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завдань).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 можуть самостійно знімати та монтувати відеофільми (під час відео-уроку) за умови самостійного розроблення сюжету фільму, підбору матеріалу,</w:t>
      </w:r>
      <w:r w:rsidR="00C1416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виконують самостійно розподілені ролі та аналізують виконану роботу.</w:t>
      </w:r>
    </w:p>
    <w:p w:rsidR="0051759F" w:rsidRPr="000A7328" w:rsidRDefault="0051759F" w:rsidP="00F415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Форми організації освітнього процесу можуть уточнюватись та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розширюватись у змісті окремих предметів за умови виконання державних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вимог Державного стандарту та окремих предметів протягом навчального року.</w:t>
      </w:r>
    </w:p>
    <w:p w:rsidR="0051759F" w:rsidRPr="000A7328" w:rsidRDefault="0051759F" w:rsidP="00862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Вибір форм і методів навчання вчитель визначає самостійно, враховуючи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конкретні умови роботи, забезпечуючи водночас досягнення конкретних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51759F" w:rsidRPr="000A7328" w:rsidRDefault="0051759F" w:rsidP="00B445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Опис та інструменти системи внутрішнього забезпечення якості освіти</w:t>
      </w:r>
    </w:p>
    <w:p w:rsidR="0051759F" w:rsidRPr="00B445AC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AC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Система внутрішнього забезпечення якості складається з наступних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кадрове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навчально-методичне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якість проведення навчальних занять;</w:t>
      </w:r>
    </w:p>
    <w:p w:rsidR="0051759F" w:rsidRPr="000A7328" w:rsidRDefault="0051759F" w:rsidP="00CA45ED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досягнення учнями результатів навчання (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).</w:t>
      </w:r>
    </w:p>
    <w:p w:rsidR="0051759F" w:rsidRPr="000A7328" w:rsidRDefault="0051759F" w:rsidP="00CA45E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Завдання системи внутрішнього забезпечення якості освіти: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оновлення методичної бази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>контроль за виконанням навчальних планів та освітньої програми, якістю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набутих </w:t>
      </w:r>
      <w:proofErr w:type="spellStart"/>
      <w:r w:rsidR="00F41598"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учнів, розробка рекомендацій щодо їх покращення;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та оптимізація соціально-психологічного середовища закладу</w:t>
      </w:r>
      <w:r w:rsidR="00F4159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освіти;</w:t>
      </w:r>
    </w:p>
    <w:p w:rsidR="0051759F" w:rsidRPr="000A7328" w:rsidRDefault="0051759F" w:rsidP="00CA45ED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створення необхідних умов для підвищення фахового кваліфікаційного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рівня педагогічних працівників.</w:t>
      </w:r>
    </w:p>
    <w:p w:rsidR="0051759F" w:rsidRPr="00B445AC" w:rsidRDefault="0051759F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AC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51759F" w:rsidRPr="000A7328" w:rsidRDefault="0051759F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Система внутрішнього забезпечення якості складається з наступних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кадрове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навчально-методичне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якість проведення навчальних занять;</w:t>
      </w:r>
    </w:p>
    <w:p w:rsidR="0051759F" w:rsidRPr="000A7328" w:rsidRDefault="0051759F" w:rsidP="00CA45ED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досягнення учнями результатів навчання (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).</w:t>
      </w:r>
    </w:p>
    <w:p w:rsidR="0051759F" w:rsidRPr="000A7328" w:rsidRDefault="0051759F" w:rsidP="00CA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Завдання системи внутрішнього забезпечення якості освіти: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оновлення методичної бази освітньої діяльності;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контроль за виконанням навчальних планів та освітньої програми, якістю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набутих </w:t>
      </w:r>
      <w:proofErr w:type="spellStart"/>
      <w:r w:rsidR="005A1052"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учнів, розробка рекомендацій щодо їх покращення;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та оптимізація соціально-психологічного середовища закладу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освіти;</w:t>
      </w:r>
    </w:p>
    <w:p w:rsidR="0051759F" w:rsidRPr="000A7328" w:rsidRDefault="0051759F" w:rsidP="00CA45ED">
      <w:pPr>
        <w:pStyle w:val="a4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створення необхідних умов для підвищення фахового кваліфікаційного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рівня педагогічних працівників.</w:t>
      </w:r>
    </w:p>
    <w:p w:rsidR="00B8330E" w:rsidRPr="00B445AC" w:rsidRDefault="00B8330E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AC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Система внутрішнього забезпечення якості складається з наступних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компонентів: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кадрове забезпечення освітньої діяльності;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навчально-методичне забезпечення освітньої діяльності;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матеріально-технічне забезпечення освітньої діяльності;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якість проведення навчальних занять;</w:t>
      </w:r>
    </w:p>
    <w:p w:rsidR="00B8330E" w:rsidRPr="000A7328" w:rsidRDefault="00B8330E" w:rsidP="00CA45ED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досягнення учнями результатів навчання (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).</w:t>
      </w:r>
    </w:p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Завдання системи внутрішнього забезпечення якості освіти:</w:t>
      </w:r>
    </w:p>
    <w:p w:rsidR="00B8330E" w:rsidRPr="000A7328" w:rsidRDefault="00B8330E" w:rsidP="00CA45ED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оновлення методичної бази освітньої діяльності;</w:t>
      </w:r>
    </w:p>
    <w:p w:rsidR="00B702D7" w:rsidRDefault="00B8330E" w:rsidP="00CA45ED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контроль за виконанням навчальних планів та освітньої програми, якістю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набутих </w:t>
      </w:r>
    </w:p>
    <w:p w:rsidR="00B8330E" w:rsidRPr="000A7328" w:rsidRDefault="005A1052" w:rsidP="00B702D7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B8330E" w:rsidRPr="000A7328">
        <w:rPr>
          <w:rFonts w:ascii="Times New Roman" w:hAnsi="Times New Roman" w:cs="Times New Roman"/>
          <w:sz w:val="24"/>
          <w:szCs w:val="24"/>
        </w:rPr>
        <w:t xml:space="preserve"> учнів, розробка рекомендацій щодо їх покращення;</w:t>
      </w:r>
    </w:p>
    <w:p w:rsidR="00B8330E" w:rsidRPr="000A7328" w:rsidRDefault="00B8330E" w:rsidP="00CA45ED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моніторинг та оптимізація соціально-психологічного середовища закладу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освіти;</w:t>
      </w:r>
    </w:p>
    <w:p w:rsidR="005A1052" w:rsidRPr="000A7328" w:rsidRDefault="00B8330E" w:rsidP="00CA45ED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створення необхідних умов для підвищення фахового кваліфікаційного</w:t>
      </w:r>
      <w:r w:rsidR="005A105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рівня педагогічних </w:t>
      </w:r>
    </w:p>
    <w:p w:rsidR="00B8330E" w:rsidRPr="000A7328" w:rsidRDefault="00B8330E" w:rsidP="00CA45ED">
      <w:pPr>
        <w:pStyle w:val="a4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працівників.</w:t>
      </w:r>
    </w:p>
    <w:p w:rsidR="00B8330E" w:rsidRPr="000A7328" w:rsidRDefault="00B8330E" w:rsidP="00B702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7328">
        <w:rPr>
          <w:rFonts w:ascii="Times New Roman" w:hAnsi="Times New Roman" w:cs="Times New Roman"/>
          <w:b/>
          <w:sz w:val="24"/>
          <w:szCs w:val="24"/>
        </w:rPr>
        <w:t>Очікувані результати навчання здобувачів освіти</w:t>
      </w:r>
    </w:p>
    <w:p w:rsidR="00B8330E" w:rsidRPr="000A7328" w:rsidRDefault="00B8330E" w:rsidP="00065A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 у рамках кожної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освітньої галузі. Результати навчання повинні робити внесок у формування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B8330E" w:rsidRPr="00B702D7" w:rsidRDefault="00B8330E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02D7">
        <w:rPr>
          <w:rFonts w:ascii="Times New Roman" w:hAnsi="Times New Roman" w:cs="Times New Roman"/>
          <w:i/>
          <w:sz w:val="24"/>
          <w:szCs w:val="24"/>
        </w:rPr>
        <w:t>Початкова освіта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вчитель/вчителька у рамках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кожної освітньої галузі. Результати навчання повинні робити внесок у</w:t>
      </w:r>
      <w:r w:rsidR="00065AE1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Такі ключові компетентності, як уміння вчитися, ініціативність 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підприємливість, екологічна грамотність і здоровий спосіб життя, соціальна та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громадянська компетентності можуть формуватися відразу засобами усіх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предметів. Виокремлення в навчальних програмах таких наскрізних ліній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як «Екологічна безпека й сталий розвиток»,</w:t>
      </w:r>
    </w:p>
    <w:p w:rsidR="00B8330E" w:rsidRPr="000A7328" w:rsidRDefault="00B8330E" w:rsidP="00ED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«Громадянська відповідальність», «Здоров’я і безпека», «Підприємливість 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фінансова </w:t>
      </w:r>
      <w:r w:rsidR="00ED77A8" w:rsidRPr="000A7328">
        <w:rPr>
          <w:rFonts w:ascii="Times New Roman" w:hAnsi="Times New Roman" w:cs="Times New Roman"/>
          <w:sz w:val="24"/>
          <w:szCs w:val="24"/>
        </w:rPr>
        <w:t>г</w:t>
      </w:r>
      <w:r w:rsidRPr="000A7328">
        <w:rPr>
          <w:rFonts w:ascii="Times New Roman" w:hAnsi="Times New Roman" w:cs="Times New Roman"/>
          <w:sz w:val="24"/>
          <w:szCs w:val="24"/>
        </w:rPr>
        <w:t>рамотність» спрямоване на формування в учнів здатності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застосовувати знання й уміння у реальних життєвих ситуаціях.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Необхідною умовою 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спрямованість навчання, яка передбачає постійне включення учнів до різних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видів педагогічно доцільної </w:t>
      </w:r>
      <w:r w:rsidRPr="000A7328">
        <w:rPr>
          <w:rFonts w:ascii="Times New Roman" w:hAnsi="Times New Roman" w:cs="Times New Roman"/>
          <w:sz w:val="24"/>
          <w:szCs w:val="24"/>
        </w:rPr>
        <w:lastRenderedPageBreak/>
        <w:t>активної навчально-пізнавальної діяльності, а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також практична його спрямованість. Доцільно, де це можливо, не лише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показувати виникнення факту із практичної ситуації, а й по можливості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перевіряти його на практиці й встановлювати причинно-наслідкові зв’язки.</w:t>
      </w:r>
    </w:p>
    <w:p w:rsidR="00B8330E" w:rsidRPr="000A7328" w:rsidRDefault="00B8330E" w:rsidP="00ED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Формуванню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сприяє встановлення та реалізація в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освітньому процесі міжпредметних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внутрішньопредметних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зв’язків, а саме: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змістово-інформаційних,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операційно-діяльнісних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і організаційно-методичних.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Їх використання посилює пізнавальний інтерес учнів до навчання і підвищує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рівень їхньої загальної культури, створює умови для систематизації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матеріалу і формування наукового світогляду. Учні набувають</w:t>
      </w:r>
    </w:p>
    <w:p w:rsidR="00B8330E" w:rsidRPr="000A7328" w:rsidRDefault="00B8330E" w:rsidP="00ED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досвіду застосування знань на практиці та перенесення їх в нові ситуації.</w:t>
      </w:r>
    </w:p>
    <w:p w:rsidR="00B8330E" w:rsidRPr="00B702D7" w:rsidRDefault="00B8330E" w:rsidP="00B833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02D7">
        <w:rPr>
          <w:rFonts w:ascii="Times New Roman" w:hAnsi="Times New Roman" w:cs="Times New Roman"/>
          <w:i/>
          <w:sz w:val="24"/>
          <w:szCs w:val="24"/>
        </w:rPr>
        <w:t>Базова освіта</w:t>
      </w:r>
    </w:p>
    <w:p w:rsidR="00B8330E" w:rsidRPr="000A7328" w:rsidRDefault="00B8330E" w:rsidP="00B7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 у рамках кожної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освітньої галузі. Результати навчання повинні робити внесок у формування</w:t>
      </w:r>
      <w:r w:rsidR="00ED77A8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ED77A8" w:rsidRPr="000A7328" w:rsidRDefault="00ED77A8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2755"/>
        <w:gridCol w:w="6179"/>
      </w:tblGrid>
      <w:tr w:rsidR="00ED77A8" w:rsidRPr="000A7328" w:rsidTr="00851686">
        <w:tc>
          <w:tcPr>
            <w:tcW w:w="563" w:type="dxa"/>
          </w:tcPr>
          <w:p w:rsidR="00ED77A8" w:rsidRPr="000A7328" w:rsidRDefault="00ED77A8" w:rsidP="00ED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55" w:type="dxa"/>
          </w:tcPr>
          <w:p w:rsidR="00ED77A8" w:rsidRPr="000A7328" w:rsidRDefault="00ED77A8" w:rsidP="00ED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Ключові компетентності</w:t>
            </w:r>
          </w:p>
        </w:tc>
        <w:tc>
          <w:tcPr>
            <w:tcW w:w="6179" w:type="dxa"/>
          </w:tcPr>
          <w:p w:rsidR="00ED77A8" w:rsidRPr="000A7328" w:rsidRDefault="00ED77A8" w:rsidP="00ED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ED77A8" w:rsidRPr="000A7328" w:rsidTr="00851686">
        <w:tc>
          <w:tcPr>
            <w:tcW w:w="563" w:type="dxa"/>
          </w:tcPr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державною</w:t>
            </w:r>
          </w:p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(і рідною </w:t>
            </w:r>
            <w:r w:rsidR="008516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у разі</w:t>
            </w:r>
          </w:p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відмінності) мовами</w:t>
            </w:r>
          </w:p>
        </w:tc>
        <w:tc>
          <w:tcPr>
            <w:tcW w:w="6179" w:type="dxa"/>
          </w:tcPr>
          <w:p w:rsidR="005C02AB" w:rsidRPr="000A7328" w:rsidRDefault="00ED77A8" w:rsidP="00ED77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розуміти, пояснювати і перетворювати тексти задач (усно і письмово), грамотно висловлюватися рідною мовою;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</w:t>
            </w:r>
          </w:p>
          <w:p w:rsidR="00ED77A8" w:rsidRPr="000A7328" w:rsidRDefault="00ED77A8" w:rsidP="005C02AB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уникнення невнормованих іншомовних запозичень у спілкуванні на тематику окремого предмета; поповнювати свій словниковий запас.</w:t>
            </w:r>
          </w:p>
          <w:p w:rsidR="00ED77A8" w:rsidRPr="000A7328" w:rsidRDefault="00ED77A8" w:rsidP="00ED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важливості чітких та лаконічних формулювань.</w:t>
            </w:r>
          </w:p>
          <w:p w:rsidR="00ED77A8" w:rsidRPr="000A7328" w:rsidRDefault="00ED77A8" w:rsidP="00ED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ED77A8" w:rsidRPr="000A7328" w:rsidTr="00851686">
        <w:tc>
          <w:tcPr>
            <w:tcW w:w="563" w:type="dxa"/>
          </w:tcPr>
          <w:p w:rsidR="00ED77A8" w:rsidRPr="000A7328" w:rsidRDefault="00ED77A8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іноземними</w:t>
            </w:r>
          </w:p>
          <w:p w:rsidR="00ED77A8" w:rsidRPr="000A7328" w:rsidRDefault="00ED77A8" w:rsidP="00ED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</w:p>
        </w:tc>
        <w:tc>
          <w:tcPr>
            <w:tcW w:w="6179" w:type="dxa"/>
          </w:tcPr>
          <w:p w:rsidR="005C02AB" w:rsidRPr="000A7328" w:rsidRDefault="00ED77A8" w:rsidP="00ED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читати і розуміти автентичні тексти різних жанрів і видів із різним рівнем розуміння змісту;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у письмовій формі</w:t>
            </w:r>
            <w:r w:rsidR="005C02A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відповідно до поставлених завдань;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використовувати у разі потреби невербальні засоби спілкування за умови дефіциту наявних мовних засобів;</w:t>
            </w:r>
          </w:p>
          <w:p w:rsidR="00ED77A8" w:rsidRPr="000A7328" w:rsidRDefault="00ED77A8" w:rsidP="005C02AB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ефективно взаємодіяти з іншими усно,</w:t>
            </w:r>
            <w:r w:rsidR="005C02A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письмово та за допомогою засобів електронного спілкування.</w:t>
            </w:r>
          </w:p>
          <w:p w:rsidR="005C02AB" w:rsidRPr="000A7328" w:rsidRDefault="00ED77A8" w:rsidP="00ED77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оцінювати інформацію та використовувати її для різних потреб; висловлювати свої думки,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почуття та ставлення;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</w:t>
            </w:r>
          </w:p>
          <w:p w:rsidR="005C02AB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обирати й застосовувати доцільні комунікативні стратегії відповідно до різних потреб;</w:t>
            </w:r>
          </w:p>
          <w:p w:rsidR="00ED77A8" w:rsidRPr="000A7328" w:rsidRDefault="00ED77A8" w:rsidP="005C02AB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ефективно користуватися навчальними стратегіями для самостійного вивчення іноземних мов.</w:t>
            </w:r>
          </w:p>
          <w:p w:rsidR="00ED77A8" w:rsidRPr="000A7328" w:rsidRDefault="00ED77A8" w:rsidP="00ED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підручники, словники, довідкова література, мультимедійні засоби, </w:t>
            </w:r>
            <w:r w:rsidR="00854757" w:rsidRPr="000A7328">
              <w:rPr>
                <w:rFonts w:ascii="Times New Roman" w:hAnsi="Times New Roman" w:cs="Times New Roman"/>
                <w:sz w:val="24"/>
                <w:szCs w:val="24"/>
              </w:rPr>
              <w:t>адаптовані іншомовні тексти</w:t>
            </w:r>
          </w:p>
        </w:tc>
      </w:tr>
      <w:tr w:rsidR="00ED77A8" w:rsidRPr="000A7328" w:rsidTr="00851686">
        <w:tc>
          <w:tcPr>
            <w:tcW w:w="563" w:type="dxa"/>
          </w:tcPr>
          <w:p w:rsidR="00ED77A8" w:rsidRPr="000A7328" w:rsidRDefault="00443BB2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5" w:type="dxa"/>
          </w:tcPr>
          <w:p w:rsidR="00443BB2" w:rsidRPr="000A7328" w:rsidRDefault="00443BB2" w:rsidP="004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  <w:p w:rsidR="00ED77A8" w:rsidRPr="000A7328" w:rsidRDefault="00443BB2" w:rsidP="0044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179" w:type="dxa"/>
          </w:tcPr>
          <w:p w:rsidR="00443BB2" w:rsidRPr="000A7328" w:rsidRDefault="00443BB2" w:rsidP="00443B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9626B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оперувати текстовою та числовою інформацією; 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встановлювати відношення між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реальними об’єктами навколишньої дійсності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(природними, культурними, технічними тощо);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розв’язувати задачі, зокрема практичного змісту;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будувати і досліджувати найпростіші математичні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моделі реальних об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єктів, процесів і явищ,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інтерпретувати та оцінювати результати;</w:t>
            </w:r>
          </w:p>
          <w:p w:rsidR="00443BB2" w:rsidRPr="000A7328" w:rsidRDefault="00443BB2" w:rsidP="0009626B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прогнозувати в контексті навчальних та практичних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задач; використовувати математичні методи у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життєвих ситуаціях.</w:t>
            </w:r>
          </w:p>
          <w:p w:rsidR="00443BB2" w:rsidRPr="000A7328" w:rsidRDefault="00443BB2" w:rsidP="0043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усвідомлення значення математики для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повноцінного життя в сучасному суспільстві,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розвитку технологічного, економічного й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оборонного потенціалу держави, успішного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вивчення інших предметів.</w:t>
            </w:r>
          </w:p>
          <w:p w:rsidR="00ED77A8" w:rsidRPr="000A7328" w:rsidRDefault="00443BB2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розв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язування математичних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задач, і обов’язково таких, що моделюють реальні</w:t>
            </w:r>
            <w:r w:rsidR="0009626B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життєві ситуації</w:t>
            </w:r>
          </w:p>
        </w:tc>
      </w:tr>
      <w:tr w:rsidR="00ED77A8" w:rsidRPr="000A7328" w:rsidTr="00851686">
        <w:tc>
          <w:tcPr>
            <w:tcW w:w="563" w:type="dxa"/>
          </w:tcPr>
          <w:p w:rsidR="00ED77A8" w:rsidRPr="000A7328" w:rsidRDefault="0009626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5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Основні компетентності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природничих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науках і технологіях</w:t>
            </w:r>
          </w:p>
        </w:tc>
        <w:tc>
          <w:tcPr>
            <w:tcW w:w="6179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розпізнавати проблеми, що виникають у довкіллі;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будувати та досліджувати природні явища і процеси; послуговуватися технологічними пристроями.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природничих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наук як універсальної мови науки, техніки та технологій;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ED77A8" w:rsidRPr="000A7328" w:rsidTr="00851686">
        <w:tc>
          <w:tcPr>
            <w:tcW w:w="563" w:type="dxa"/>
          </w:tcPr>
          <w:p w:rsidR="00ED77A8" w:rsidRPr="000A7328" w:rsidRDefault="0009626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5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179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структурувати дані;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діяти за алгоритмом та складати алгоритми; визначати достатність даних для розв’язання задачі;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різні знакові системи; знаходити інформацію та оцінювати її достовірність;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доводити істинність тверджень.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критичне осмислення інформації та джерел її отримання;</w:t>
            </w:r>
          </w:p>
          <w:p w:rsidR="0009626B" w:rsidRPr="000A7328" w:rsidRDefault="0009626B" w:rsidP="0009626B">
            <w:pPr>
              <w:pStyle w:val="a4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інформаційних технологій для ефективного розв’язування математичних задач.</w:t>
            </w:r>
          </w:p>
          <w:p w:rsidR="00ED77A8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09626B" w:rsidRPr="000A7328" w:rsidTr="00851686">
        <w:tc>
          <w:tcPr>
            <w:tcW w:w="563" w:type="dxa"/>
          </w:tcPr>
          <w:p w:rsidR="0009626B" w:rsidRPr="000A7328" w:rsidRDefault="0009626B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55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179" w:type="dxa"/>
          </w:tcPr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доводити правильність власного судження або визнавати помилковість.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власних освітніх потреб та цінності нових знань і вмінь;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зацікавленість у пізнанні світу; розуміння важливості вчитися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життя; </w:t>
            </w:r>
          </w:p>
          <w:p w:rsidR="0009626B" w:rsidRPr="000A7328" w:rsidRDefault="0009626B" w:rsidP="0031302E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прагнення до вдосконалення результатів своєї діяльності.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власної освітньої траєкторії</w:t>
            </w:r>
          </w:p>
        </w:tc>
      </w:tr>
      <w:tr w:rsidR="0009626B" w:rsidRPr="000A7328" w:rsidTr="00851686">
        <w:tc>
          <w:tcPr>
            <w:tcW w:w="563" w:type="dxa"/>
          </w:tcPr>
          <w:p w:rsidR="0009626B" w:rsidRPr="000A7328" w:rsidRDefault="0031302E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генерувати нові ідеї, вирішувати життєві проблеми,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налізувати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ініціативність, відповідальність, упевненість у собі; </w:t>
            </w:r>
          </w:p>
          <w:p w:rsidR="0031302E" w:rsidRPr="000A7328" w:rsidRDefault="0031302E" w:rsidP="0031302E">
            <w:pPr>
              <w:pStyle w:val="a4"/>
              <w:numPr>
                <w:ilvl w:val="0"/>
                <w:numId w:val="2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09626B" w:rsidRPr="000A7328" w:rsidRDefault="0031302E" w:rsidP="0031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підприємницького змісту (оптимізаційні задачі)</w:t>
            </w:r>
          </w:p>
        </w:tc>
      </w:tr>
      <w:tr w:rsidR="0009626B" w:rsidRPr="000A7328" w:rsidTr="00851686">
        <w:tc>
          <w:tcPr>
            <w:tcW w:w="563" w:type="dxa"/>
          </w:tcPr>
          <w:p w:rsidR="0009626B" w:rsidRPr="000A7328" w:rsidRDefault="0031302E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Соціальна і громадянська</w:t>
            </w:r>
          </w:p>
          <w:p w:rsidR="0031302E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31302E" w:rsidRPr="000A7328" w:rsidRDefault="0031302E" w:rsidP="003130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31302E" w:rsidRPr="000A7328" w:rsidRDefault="0031302E" w:rsidP="00E77CAF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висловлювати власну думку, слухати і чути інших, оцінювати аргументи та змінювати думку на основі доказів; аргументувати та відстоювати свою позицію;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ухвалювати аргументовані рішення в життєвих ситуаціях; співпрацювати в команді,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виділяти та виконувати власну роль в командній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роботі;</w:t>
            </w:r>
          </w:p>
          <w:p w:rsidR="0031302E" w:rsidRPr="000A7328" w:rsidRDefault="0031302E" w:rsidP="00E77CAF">
            <w:pPr>
              <w:pStyle w:val="a4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власну економічну ситуацію,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родинний бюджет; орієнтуватися в широкому колі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послуг і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товарів на основі чітких критеріїв, робити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споживчий вибір, спираючись на різні дані.</w:t>
            </w:r>
          </w:p>
          <w:p w:rsidR="00E77CAF" w:rsidRPr="000A7328" w:rsidRDefault="0031302E" w:rsidP="0031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ощадливість і поміркованість;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ставлення до інших незалежно від статків,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походження; </w:t>
            </w:r>
          </w:p>
          <w:p w:rsidR="00E77CAF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відповідальність за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спільну справу;</w:t>
            </w:r>
          </w:p>
          <w:p w:rsidR="0031302E" w:rsidRPr="000A7328" w:rsidRDefault="0031302E" w:rsidP="00E77CAF">
            <w:pPr>
              <w:pStyle w:val="a4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налаштованість на логічне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обґрунтування позиції без передчасного переходу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 висновків; повага до прав людини, активна</w:t>
            </w:r>
            <w:r w:rsidR="00E77CAF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позиція щодо боротьби із дискримінацією.</w:t>
            </w:r>
          </w:p>
          <w:p w:rsidR="0009626B" w:rsidRPr="000A7328" w:rsidRDefault="0031302E" w:rsidP="00E77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соціального змісту</w:t>
            </w:r>
          </w:p>
        </w:tc>
      </w:tr>
      <w:tr w:rsidR="0009626B" w:rsidRPr="000A7328" w:rsidTr="00851686">
        <w:tc>
          <w:tcPr>
            <w:tcW w:w="563" w:type="dxa"/>
          </w:tcPr>
          <w:p w:rsidR="0009626B" w:rsidRPr="000A7328" w:rsidRDefault="00E77CAF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55" w:type="dxa"/>
          </w:tcPr>
          <w:p w:rsidR="00E77CAF" w:rsidRPr="000A7328" w:rsidRDefault="00E77CAF" w:rsidP="00E7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Обізнаність і самовираження</w:t>
            </w:r>
          </w:p>
          <w:p w:rsidR="00E77CAF" w:rsidRPr="000A7328" w:rsidRDefault="00E77CAF" w:rsidP="00E7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сфері культури</w:t>
            </w:r>
          </w:p>
          <w:p w:rsidR="0009626B" w:rsidRPr="000A7328" w:rsidRDefault="0009626B" w:rsidP="0009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E77CAF" w:rsidRPr="000A7328" w:rsidRDefault="00E77CAF" w:rsidP="00E77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продуктів своєї діяльності (малюнків, текстів, схем тощо).</w:t>
            </w:r>
          </w:p>
          <w:p w:rsidR="00E77CAF" w:rsidRPr="000A7328" w:rsidRDefault="00E77CAF" w:rsidP="002F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, повага до культурного розмаїття у глобальному суспільстві; </w:t>
            </w:r>
          </w:p>
          <w:p w:rsidR="00E77CAF" w:rsidRPr="000A7328" w:rsidRDefault="00E77CAF" w:rsidP="002F28B8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окремого предмета на людську культуру та розвиток суспільства.</w:t>
            </w:r>
          </w:p>
          <w:p w:rsidR="0009626B" w:rsidRPr="000A7328" w:rsidRDefault="00E77CAF" w:rsidP="002F2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моделі в різних видах мистецтва</w:t>
            </w:r>
          </w:p>
        </w:tc>
      </w:tr>
      <w:tr w:rsidR="00E77CAF" w:rsidRPr="000A7328" w:rsidTr="00851686">
        <w:tc>
          <w:tcPr>
            <w:tcW w:w="563" w:type="dxa"/>
          </w:tcPr>
          <w:p w:rsidR="00E77CAF" w:rsidRPr="000A7328" w:rsidRDefault="00854757" w:rsidP="00B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5" w:type="dxa"/>
          </w:tcPr>
          <w:p w:rsidR="00E77CAF" w:rsidRPr="000A7328" w:rsidRDefault="00854757" w:rsidP="0085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179" w:type="dxa"/>
          </w:tcPr>
          <w:p w:rsidR="00854757" w:rsidRPr="000A7328" w:rsidRDefault="00854757" w:rsidP="00854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Уміння: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і критично оцінювати соціально-економічні події в державі на основі різних даних; враховувати правові, етичні,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екологічні і соціальні наслідки рішень;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854757" w:rsidRPr="000A7328" w:rsidRDefault="00854757" w:rsidP="00854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Ставлення: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взаємозв’язку кожного окремого предмета та екології на основі різних даних;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власна думка та позиція до зловживань алкоголю, нікотину тощо.</w:t>
            </w:r>
          </w:p>
          <w:p w:rsidR="00854757" w:rsidRPr="000A7328" w:rsidRDefault="00854757" w:rsidP="0085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757" w:rsidRPr="000A7328" w:rsidRDefault="00854757" w:rsidP="00854757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навчальні проекти, завдання соціально-економічного, екологічного змісту;</w:t>
            </w:r>
          </w:p>
          <w:p w:rsidR="00E77CAF" w:rsidRPr="000A7328" w:rsidRDefault="00854757" w:rsidP="00854757">
            <w:pPr>
              <w:pStyle w:val="a4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задачі, які сприяють усвідомленню цінності здорового способу життя</w:t>
            </w:r>
          </w:p>
        </w:tc>
      </w:tr>
    </w:tbl>
    <w:p w:rsidR="00854757" w:rsidRPr="000A7328" w:rsidRDefault="0085475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B7" w:rsidRDefault="00B8330E" w:rsidP="005D4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Такі ключові компетентності, як уміння вчитися, ініціативність 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підприємливість, екологічна грамотність і здоровий спосіб життя, соціальна та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громадянська компетентності </w:t>
      </w:r>
      <w:r w:rsidRPr="000A7328">
        <w:rPr>
          <w:rFonts w:ascii="Times New Roman" w:hAnsi="Times New Roman" w:cs="Times New Roman"/>
          <w:sz w:val="24"/>
          <w:szCs w:val="24"/>
        </w:rPr>
        <w:lastRenderedPageBreak/>
        <w:t>можуть формуватися відразу засобами усіх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предметів. Виокремлення в навчальних програмах таких наскрізних ліній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як «Екологічна безпека й сталий розвиток»,</w:t>
      </w:r>
      <w:r w:rsidR="005D40B7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«Громадянська відповідальність», «Здоров’я і безпека», «Підприємливість 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фінансова грамотність» спрямоване на формування в учнів здатності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застосовувати знання й уміння у реальних життєвих ситуаціях. Наскрізні лінії є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засобом інтеграції ключових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загальнопредметних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окремих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предметів та предметних циклів; їх необхідно враховувати при формуванні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шкільного середовища. Наскрізні лінії є соціально значимими </w:t>
      </w:r>
      <w:r w:rsidR="00737AF4" w:rsidRPr="000A7328">
        <w:rPr>
          <w:rFonts w:ascii="Times New Roman" w:hAnsi="Times New Roman" w:cs="Times New Roman"/>
          <w:sz w:val="24"/>
          <w:szCs w:val="24"/>
        </w:rPr>
        <w:t xml:space="preserve">над предметними </w:t>
      </w:r>
      <w:r w:rsidRPr="000A7328">
        <w:rPr>
          <w:rFonts w:ascii="Times New Roman" w:hAnsi="Times New Roman" w:cs="Times New Roman"/>
          <w:sz w:val="24"/>
          <w:szCs w:val="24"/>
        </w:rPr>
        <w:t>темами, які допомагають формуванню в учнів уявлень про суспільство в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цілому, розвивають здатність застосовувати отримані знання у різних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0E" w:rsidRPr="000A7328" w:rsidRDefault="00B8330E" w:rsidP="005D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ситуаціях.</w:t>
      </w:r>
    </w:p>
    <w:p w:rsidR="0051759F" w:rsidRPr="000A7328" w:rsidRDefault="00B8330E" w:rsidP="0085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Навчання за наскрізними лініями реалізується насамперед через: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організацію навчального середовища </w:t>
      </w:r>
      <w:r w:rsidR="00B702D7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зміст та цілі наскрізних тем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враховуються при формуванні духовного, соціального і фізичного середовища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навчання;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окремі предмети </w:t>
      </w:r>
      <w:r w:rsidR="00B702D7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виходячи із наскрізних тем при вивченні предмета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проводяться відповідні трактовки, приклади і методи навчання, реалізуються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F4" w:rsidRPr="000A7328">
        <w:rPr>
          <w:rFonts w:ascii="Times New Roman" w:hAnsi="Times New Roman" w:cs="Times New Roman"/>
          <w:sz w:val="24"/>
          <w:szCs w:val="24"/>
        </w:rPr>
        <w:t>н</w:t>
      </w:r>
      <w:r w:rsidRPr="000A7328">
        <w:rPr>
          <w:rFonts w:ascii="Times New Roman" w:hAnsi="Times New Roman" w:cs="Times New Roman"/>
          <w:sz w:val="24"/>
          <w:szCs w:val="24"/>
        </w:rPr>
        <w:t>адпредметні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міжкласові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та загальношкільні проекти. Роль окремих предметів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при навчанні за наскрізними темами різна і залежить від цілей і змісту окремого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предмета та від того, наскільки тісно той чи інший предметний цикл пов’язаний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із конкретною наскрізною темою;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предмети за вибором; роботу в проектах; позакласну навчальну роботу і</w:t>
      </w:r>
      <w:r w:rsidR="008547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роботу гуртків.</w:t>
      </w:r>
    </w:p>
    <w:p w:rsidR="008411B4" w:rsidRPr="000A7328" w:rsidRDefault="008411B4" w:rsidP="00854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2"/>
        <w:gridCol w:w="8377"/>
      </w:tblGrid>
      <w:tr w:rsidR="008411B4" w:rsidRPr="000A7328" w:rsidTr="00F11F27">
        <w:trPr>
          <w:cantSplit/>
          <w:trHeight w:val="1134"/>
        </w:trPr>
        <w:tc>
          <w:tcPr>
            <w:tcW w:w="1262" w:type="dxa"/>
            <w:textDirection w:val="btLr"/>
          </w:tcPr>
          <w:p w:rsidR="004D1916" w:rsidRPr="000A7328" w:rsidRDefault="008411B4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Екологічна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безпека </w:t>
            </w:r>
          </w:p>
          <w:p w:rsidR="008411B4" w:rsidRPr="000A7328" w:rsidRDefault="004D1916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411B4" w:rsidRPr="000A7328">
              <w:rPr>
                <w:rFonts w:ascii="Times New Roman" w:hAnsi="Times New Roman" w:cs="Times New Roman"/>
                <w:sz w:val="24"/>
                <w:szCs w:val="24"/>
              </w:rPr>
              <w:t>сталий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B4" w:rsidRPr="000A732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</w:p>
          <w:p w:rsidR="008411B4" w:rsidRPr="000A7328" w:rsidRDefault="008411B4" w:rsidP="004D19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8411B4" w:rsidRPr="000A7328" w:rsidRDefault="008411B4" w:rsidP="008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8411B4" w:rsidRPr="000A7328" w:rsidRDefault="008411B4" w:rsidP="008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 примноження.</w:t>
            </w:r>
          </w:p>
          <w:p w:rsidR="008411B4" w:rsidRPr="000A7328" w:rsidRDefault="008411B4" w:rsidP="008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</w:t>
            </w:r>
          </w:p>
        </w:tc>
      </w:tr>
      <w:tr w:rsidR="008411B4" w:rsidRPr="000A7328" w:rsidTr="00F11F27">
        <w:trPr>
          <w:cantSplit/>
          <w:trHeight w:val="1134"/>
        </w:trPr>
        <w:tc>
          <w:tcPr>
            <w:tcW w:w="1262" w:type="dxa"/>
            <w:textDirection w:val="btLr"/>
          </w:tcPr>
          <w:p w:rsidR="008411B4" w:rsidRPr="000A7328" w:rsidRDefault="008411B4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Громадянська 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  <w:p w:rsidR="008411B4" w:rsidRPr="000A7328" w:rsidRDefault="008411B4" w:rsidP="004D19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Ця наскрізна лінія освоюється в основному через колективну діяльність (дослідницькі роботи,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8411B4" w:rsidRPr="000A7328" w:rsidRDefault="00505C37" w:rsidP="0048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окремого предмета має викликати в учнів якомога більше позитивних емоцій, а її зміст </w:t>
            </w:r>
            <w:r w:rsidR="00485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505C37" w:rsidRPr="000A7328" w:rsidTr="00F11F27">
        <w:trPr>
          <w:cantSplit/>
          <w:trHeight w:val="1134"/>
        </w:trPr>
        <w:tc>
          <w:tcPr>
            <w:tcW w:w="1262" w:type="dxa"/>
            <w:textDirection w:val="btLr"/>
          </w:tcPr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</w:p>
        </w:tc>
        <w:tc>
          <w:tcPr>
            <w:tcW w:w="8377" w:type="dxa"/>
          </w:tcPr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</w:t>
            </w:r>
          </w:p>
          <w:p w:rsidR="00505C37" w:rsidRPr="000A7328" w:rsidRDefault="00505C37" w:rsidP="0048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</w:t>
            </w:r>
            <w:r w:rsidR="0048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оптимальних методів вирішення і розв’язування задач тощо, здатні викликати в учнів чимало радісних емоцій</w:t>
            </w:r>
          </w:p>
        </w:tc>
      </w:tr>
      <w:tr w:rsidR="00505C37" w:rsidRPr="000A7328" w:rsidTr="00F11F27">
        <w:trPr>
          <w:cantSplit/>
          <w:trHeight w:val="1134"/>
        </w:trPr>
        <w:tc>
          <w:tcPr>
            <w:tcW w:w="1262" w:type="dxa"/>
            <w:textDirection w:val="btLr"/>
          </w:tcPr>
          <w:p w:rsidR="004D1916" w:rsidRPr="000A7328" w:rsidRDefault="004D1916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</w:t>
            </w:r>
            <w:r w:rsidR="00505C37" w:rsidRPr="000A7328">
              <w:rPr>
                <w:rFonts w:ascii="Times New Roman" w:hAnsi="Times New Roman" w:cs="Times New Roman"/>
                <w:sz w:val="24"/>
                <w:szCs w:val="24"/>
              </w:rPr>
              <w:t>приємливісь</w:t>
            </w:r>
            <w:proofErr w:type="spellEnd"/>
          </w:p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0D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1916"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</w:p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</w:p>
          <w:p w:rsidR="00505C37" w:rsidRPr="000A7328" w:rsidRDefault="00505C37" w:rsidP="004D19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505C37" w:rsidRPr="000A7328" w:rsidRDefault="00505C37" w:rsidP="0050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4D1916" w:rsidRPr="000A7328" w:rsidRDefault="00505C37" w:rsidP="00B7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Ця наскрізна лінія пов’язана з розв’язанням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57" w:rsidRPr="000A7328" w:rsidRDefault="00B8330E" w:rsidP="0024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Необхідною умовою 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спрямованість навчання, яка передбачає постійне включення учнів до різних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видів педагогічно доцільної активної навчально-пізнавальної діяльності, а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також практична його спрямованість. Доцільно, де це можливо, не лише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показувати виникнення факту із практичної ситуації, а й по можливості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створювати умови для самостійного виведення нового знання, перевірці його на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практиці і встановлення причинно-наслідкових зв’язків шляхом створення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проблемних ситуацій, організації спостережень, дослідів та інших видів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діяльності. </w:t>
      </w:r>
    </w:p>
    <w:p w:rsidR="00B8330E" w:rsidRPr="000A7328" w:rsidRDefault="00B8330E" w:rsidP="0024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Формуванню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сприяє встановлення та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реалізація в освітньому процесі міжпредметних і 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внутрішньо предметних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зв’язків, а саме: змістово-інформаційних,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операційно-діяльнісних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і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організаційно-методичних. Їх використання посилює пізнавальний інтерес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учнів до навчання і підвищує рівень їхньої загальної культури, створює умови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для систематизації навчального матеріалу і формування наукового світогляду.</w:t>
      </w:r>
    </w:p>
    <w:p w:rsidR="00B8330E" w:rsidRPr="000A7328" w:rsidRDefault="00B8330E" w:rsidP="0024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Учні набувають досвіду застосування знань на практиці та перенесення їх в</w:t>
      </w:r>
      <w:r w:rsidR="00247357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нові ситуації</w:t>
      </w:r>
      <w:r w:rsidR="00247357" w:rsidRPr="000A7328">
        <w:rPr>
          <w:rFonts w:ascii="Times New Roman" w:hAnsi="Times New Roman" w:cs="Times New Roman"/>
          <w:sz w:val="24"/>
          <w:szCs w:val="24"/>
        </w:rPr>
        <w:t>.</w:t>
      </w:r>
    </w:p>
    <w:p w:rsidR="00B8330E" w:rsidRPr="004331D7" w:rsidRDefault="00B8330E" w:rsidP="00247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1D7">
        <w:rPr>
          <w:rFonts w:ascii="Times New Roman" w:hAnsi="Times New Roman" w:cs="Times New Roman"/>
          <w:i/>
          <w:sz w:val="24"/>
          <w:szCs w:val="24"/>
        </w:rPr>
        <w:t>Профільна освіта</w:t>
      </w:r>
    </w:p>
    <w:p w:rsidR="00B8330E" w:rsidRPr="000A7328" w:rsidRDefault="00B8330E" w:rsidP="0043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Відповідно до мети та загальних цілей, окреслених у Державному</w:t>
      </w:r>
      <w:r w:rsidR="00F84DD9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стандарті, визначено завдання, які має реалізувати вчитель/вчителька у рамках</w:t>
      </w:r>
      <w:r w:rsidR="00F84DD9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кожної освітньої галузі. Результати навчання повинні робити внесок у</w:t>
      </w:r>
      <w:r w:rsidR="00F84DD9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формування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F84DD9" w:rsidRPr="000A7328" w:rsidRDefault="00F84DD9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2871"/>
        <w:gridCol w:w="6089"/>
      </w:tblGrid>
      <w:tr w:rsidR="00F84DD9" w:rsidRPr="000A7328" w:rsidTr="00F11F27">
        <w:tc>
          <w:tcPr>
            <w:tcW w:w="679" w:type="dxa"/>
          </w:tcPr>
          <w:p w:rsidR="00F84DD9" w:rsidRPr="000A7328" w:rsidRDefault="00F84DD9" w:rsidP="00F8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71" w:type="dxa"/>
          </w:tcPr>
          <w:p w:rsidR="00F84DD9" w:rsidRPr="000A7328" w:rsidRDefault="00F84DD9" w:rsidP="00F8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Ключові компетентності</w:t>
            </w:r>
          </w:p>
        </w:tc>
        <w:tc>
          <w:tcPr>
            <w:tcW w:w="6089" w:type="dxa"/>
          </w:tcPr>
          <w:p w:rsidR="00F84DD9" w:rsidRPr="000A7328" w:rsidRDefault="00F84DD9" w:rsidP="00F8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державною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(і рідною — у разі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відмінності) мовами</w:t>
            </w:r>
          </w:p>
        </w:tc>
        <w:tc>
          <w:tcPr>
            <w:tcW w:w="6089" w:type="dxa"/>
          </w:tcPr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ставити запитання і розпізнавати проблему;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міркувати, робити висновки на основі інформації, поданої в різних формах (у текстовій формі, таблицях, діаграмах, на графіках);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розуміти, пояснювати і перетворювати тексти задач (усно і письмово), грамотно висловлюватися рідною мовою;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доречно та коректно вживати в мовленні термінологію з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окремих предметів, чітко, лаконічно та зрозуміло формулювати думку, аргументувати, доводити правильність тверджень;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уникнення невнормованих іншомовних запозичень у</w:t>
            </w:r>
          </w:p>
          <w:p w:rsidR="00294098" w:rsidRPr="000A7328" w:rsidRDefault="00294098" w:rsidP="00F11F2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спілкуванні на тематику окремого предмета;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поповнювати свій словниковий запас.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важливості чітких та лаконічних формулювань.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іноземними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мовами</w:t>
            </w:r>
          </w:p>
        </w:tc>
        <w:tc>
          <w:tcPr>
            <w:tcW w:w="6089" w:type="dxa"/>
          </w:tcPr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здійснювати спілкування в межах сфер, тем і ситуацій, визначених чинною навчальною програмою;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на слух зміст автентичних текстів;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читати і розуміти автентичні тексти різних жанрів і видів із різним рівнем розуміння змісту;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у письмовій формі відповідно до поставлених завдань;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критично оцінювати інформацію та використовувати її для різних потреб;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висловлювати свої думки, почуття та ставлення;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 взаємодіяти з іншими усно, письмово та за допомогою засобів електронного спілкування;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підручники, словники, довідкова література, мультимедійні засоби, адаптовані іншомовні тексти.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089" w:type="dxa"/>
          </w:tcPr>
          <w:p w:rsidR="00294098" w:rsidRPr="000A7328" w:rsidRDefault="00294098" w:rsidP="0029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розв’язувати задачі, зокрема практичного змісту;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будувати і досліджувати найпростіші математичні моделі реальних об’єктів, процесів і явищ, інтерпретувати та оцінювати результати;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розв’язування математичних задач, і обов’язково таких, що моделюють реальні життєві ситуації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Основні компетентності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природничих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науках і технологіях</w:t>
            </w:r>
          </w:p>
        </w:tc>
        <w:tc>
          <w:tcPr>
            <w:tcW w:w="6089" w:type="dxa"/>
          </w:tcPr>
          <w:p w:rsidR="00294098" w:rsidRPr="000A7328" w:rsidRDefault="00294098" w:rsidP="00294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розпізнавати проблеми, що виникають у довкіллі; будувати та досліджувати природні явища і процеси; 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294098" w:rsidRPr="000A7328" w:rsidRDefault="00294098" w:rsidP="00294098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усвідомлення важливості природничих наук як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універсальної мови науки, техніки та технологій;</w:t>
            </w:r>
          </w:p>
          <w:p w:rsidR="00294098" w:rsidRPr="0048573C" w:rsidRDefault="00294098" w:rsidP="00294098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3C">
              <w:rPr>
                <w:rFonts w:ascii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</w:t>
            </w:r>
            <w:r w:rsidR="0048573C" w:rsidRPr="0048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3C">
              <w:rPr>
                <w:rFonts w:ascii="Times New Roman" w:hAnsi="Times New Roman" w:cs="Times New Roman"/>
                <w:sz w:val="24"/>
                <w:szCs w:val="24"/>
              </w:rPr>
              <w:t>технологіях</w:t>
            </w:r>
          </w:p>
          <w:p w:rsidR="00294098" w:rsidRPr="000A7328" w:rsidRDefault="00294098" w:rsidP="0029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089" w:type="dxa"/>
          </w:tcPr>
          <w:p w:rsidR="00AE3E3C" w:rsidRPr="000A7328" w:rsidRDefault="00AE3E3C" w:rsidP="00AE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структурувати дані;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діяти за алгоритмом та складати алгоритми; визначати достатність даних для розв’язання задачі;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AE3E3C" w:rsidRPr="000A7328" w:rsidRDefault="00AE3E3C" w:rsidP="00AE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E3C" w:rsidRPr="000A7328" w:rsidRDefault="00AE3E3C" w:rsidP="00AE3E3C">
            <w:pPr>
              <w:pStyle w:val="a4"/>
              <w:numPr>
                <w:ilvl w:val="0"/>
                <w:numId w:val="3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94098" w:rsidRPr="000A7328" w:rsidRDefault="00AE3E3C" w:rsidP="00AE3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089" w:type="dxa"/>
          </w:tcPr>
          <w:p w:rsidR="004B346F" w:rsidRPr="000A7328" w:rsidRDefault="004B346F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46F" w:rsidRPr="0048573C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3C">
              <w:rPr>
                <w:rFonts w:ascii="Times New Roman" w:hAnsi="Times New Roman" w:cs="Times New Roman"/>
                <w:sz w:val="24"/>
                <w:szCs w:val="24"/>
              </w:rPr>
              <w:t>впродовж життя відбирати й застосовувати потрібні знання та</w:t>
            </w:r>
            <w:r w:rsidR="0048573C" w:rsidRPr="0048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3C">
              <w:rPr>
                <w:rFonts w:ascii="Times New Roman" w:hAnsi="Times New Roman" w:cs="Times New Roman"/>
                <w:sz w:val="24"/>
                <w:szCs w:val="24"/>
              </w:rPr>
              <w:t>способи діяльності для досягнення цієї мети;</w:t>
            </w:r>
          </w:p>
          <w:p w:rsidR="004B346F" w:rsidRPr="0048573C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73C">
              <w:rPr>
                <w:rFonts w:ascii="Times New Roman" w:hAnsi="Times New Roman" w:cs="Times New Roman"/>
                <w:sz w:val="24"/>
                <w:szCs w:val="24"/>
              </w:rPr>
              <w:t>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</w:t>
            </w:r>
            <w:r w:rsidR="0048573C" w:rsidRPr="0048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73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діяльності; 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доводити правильність власного судження або визнавати помилковість.</w:t>
            </w:r>
          </w:p>
          <w:p w:rsidR="004B346F" w:rsidRPr="000A7328" w:rsidRDefault="004B346F" w:rsidP="004B34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власних освітніх потреб та цінності нових знань і вмінь;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зацікавленість у пізнанні світу; 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розуміння важливості вчитися впродовж життя;</w:t>
            </w:r>
          </w:p>
          <w:p w:rsidR="004B346F" w:rsidRPr="000A7328" w:rsidRDefault="004B346F" w:rsidP="004B346F">
            <w:pPr>
              <w:pStyle w:val="a4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прагнення до вдосконалення результатів своєї діяльності.</w:t>
            </w:r>
          </w:p>
          <w:p w:rsidR="00294098" w:rsidRPr="000A7328" w:rsidRDefault="004B346F" w:rsidP="004B346F">
            <w:pPr>
              <w:pStyle w:val="a4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моделювання власної освітньої траєкторії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генерувати нові ідеї, вирішувати життєві проблеми, 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1861C1" w:rsidRPr="000A7328" w:rsidRDefault="001861C1" w:rsidP="001861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ініціативність, відповідальність, упевненість у собі;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переконаність, що успіх команди – це й особистий 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успіх; позитивне оцінювання та підтримка конструктивних ідей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інших.</w:t>
            </w:r>
          </w:p>
          <w:p w:rsidR="00294098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підприємницького змісту (оптимізаційні задачі)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Соціальна і громадянська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ухвалювати аргументовані рішення в життєвих ситуаціях;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співпрацювати в команді, виділяти та виконувати власну роль в командній роботі;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власну економічну ситуацію, родинний бюджет;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ощадливість і поміркованість;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повага до прав людини, активна позиція щодо боротьби із дискримінацією.</w:t>
            </w:r>
          </w:p>
          <w:p w:rsidR="00294098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завдання соціального змісту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Обізнаність і самовираження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 сфері культури</w:t>
            </w:r>
          </w:p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спілкування і взаємодії;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продуктів своєї діяльності (малюнків, текстів, схем тощо).</w:t>
            </w:r>
          </w:p>
          <w:p w:rsidR="001861C1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, повага до культурного розмаїття у глобальному суспільстві; </w:t>
            </w:r>
          </w:p>
          <w:p w:rsidR="001861C1" w:rsidRPr="000A7328" w:rsidRDefault="001861C1" w:rsidP="001861C1">
            <w:pPr>
              <w:pStyle w:val="a4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усвідомлення впливу окремого предмета на людську культуру та розвиток суспільства.</w:t>
            </w:r>
          </w:p>
          <w:p w:rsidR="00294098" w:rsidRPr="000A7328" w:rsidRDefault="001861C1" w:rsidP="0018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 математичні моделі в різних видах мистецтва</w:t>
            </w:r>
          </w:p>
        </w:tc>
      </w:tr>
      <w:tr w:rsidR="00294098" w:rsidRPr="000A7328" w:rsidTr="00F11F27">
        <w:tc>
          <w:tcPr>
            <w:tcW w:w="679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1" w:type="dxa"/>
          </w:tcPr>
          <w:p w:rsidR="00294098" w:rsidRPr="000A7328" w:rsidRDefault="00294098" w:rsidP="008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089" w:type="dxa"/>
          </w:tcPr>
          <w:p w:rsidR="00674B46" w:rsidRPr="000A7328" w:rsidRDefault="00674B46" w:rsidP="0067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Уміння: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674B46" w:rsidRPr="000A7328" w:rsidRDefault="00674B46" w:rsidP="00674B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Ставлення: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усвідомлення взаємозв’язку окремого предмета та екології на основі різних даних;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власна думка та позиція до зловживань алкоголю, нікотину тощо.</w:t>
            </w:r>
          </w:p>
          <w:p w:rsidR="00674B46" w:rsidRPr="000A7328" w:rsidRDefault="00674B46" w:rsidP="0067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Навчальні ресурси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B46" w:rsidRPr="000A7328" w:rsidRDefault="00674B46" w:rsidP="00674B46">
            <w:pPr>
              <w:pStyle w:val="a4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навчальні проекти, завдання соціально-економічного, екологічного змісту;</w:t>
            </w:r>
          </w:p>
          <w:p w:rsidR="00294098" w:rsidRPr="000A7328" w:rsidRDefault="00674B46" w:rsidP="00674B46">
            <w:pPr>
              <w:pStyle w:val="a4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задачі, які сприяють усвідомленню цінності здорового способу життя</w:t>
            </w:r>
          </w:p>
        </w:tc>
      </w:tr>
    </w:tbl>
    <w:p w:rsidR="00B8330E" w:rsidRPr="000A7328" w:rsidRDefault="00B8330E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0E" w:rsidRPr="000A7328" w:rsidRDefault="00B8330E" w:rsidP="0043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Такі ключові компетентності, як уміння вчитися, ініціативність і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підприємливість, екологічна грамотність і здоровий спосіб життя, соціальна та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громадянська компетентності можуть </w:t>
      </w:r>
      <w:r w:rsidR="00871C6C" w:rsidRPr="000A7328">
        <w:rPr>
          <w:rFonts w:ascii="Times New Roman" w:hAnsi="Times New Roman" w:cs="Times New Roman"/>
          <w:sz w:val="24"/>
          <w:szCs w:val="24"/>
        </w:rPr>
        <w:t>ф</w:t>
      </w:r>
      <w:r w:rsidRPr="000A7328">
        <w:rPr>
          <w:rFonts w:ascii="Times New Roman" w:hAnsi="Times New Roman" w:cs="Times New Roman"/>
          <w:sz w:val="24"/>
          <w:szCs w:val="24"/>
        </w:rPr>
        <w:t>ормуватися відразу засобами усіх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окремих предметів. Виокремлення в навчальних програмах таких наскрізних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ліній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як «Екологічна безпека й сталий розвиток»,«Громадянська відповідальність», «Здоров’я і безпека», «Підприємливість і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фінансова грамотність» спрямоване на формування в учнів здатності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застосовувати знання й уміння у реальних життєвих ситуаціях.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Наскрізні лінії є засобом інтеграції ключових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загальнопредметних</w:t>
      </w:r>
      <w:proofErr w:type="spellEnd"/>
    </w:p>
    <w:p w:rsidR="00B8330E" w:rsidRPr="000A7328" w:rsidRDefault="00B8330E" w:rsidP="00433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>, окремих предметів та предметних циклів; їх необхідно</w:t>
      </w:r>
      <w:r w:rsidR="00871C6C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враховувати при формуванні шкільного середовища.</w:t>
      </w:r>
    </w:p>
    <w:p w:rsidR="00B8330E" w:rsidRPr="000A7328" w:rsidRDefault="00B8330E" w:rsidP="00433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Наскрізні лінії є соціально значимими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надпредметними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темами, які</w:t>
      </w:r>
      <w:r w:rsidR="00A37AEA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допомагають формуванню в учнів уявлень про суспільство в цілому,</w:t>
      </w:r>
      <w:r w:rsidR="00A37AEA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розвивають здатність застосовувати отримані знання у різних ситуаціях.</w:t>
      </w:r>
      <w:r w:rsidR="00A37AEA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 за наскрізними лініями реалізується насамперед через: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організацію навчального середовища </w:t>
      </w:r>
      <w:r w:rsidR="00502022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зміст та цілі наскрізних тем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враховуються при формуванні духовного, соціального і фізичного середовища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навчання;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окремі предмети </w:t>
      </w:r>
      <w:r w:rsidR="00502022">
        <w:rPr>
          <w:rFonts w:ascii="Times New Roman" w:hAnsi="Times New Roman" w:cs="Times New Roman"/>
          <w:sz w:val="24"/>
          <w:szCs w:val="24"/>
        </w:rPr>
        <w:t>–</w:t>
      </w:r>
      <w:r w:rsidRPr="000A7328">
        <w:rPr>
          <w:rFonts w:ascii="Times New Roman" w:hAnsi="Times New Roman" w:cs="Times New Roman"/>
          <w:sz w:val="24"/>
          <w:szCs w:val="24"/>
        </w:rPr>
        <w:t xml:space="preserve"> виходячи із наскрізних тем при вивченні предмета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проводяться відповідні трактовки, приклади і методи навчання, реалізуються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надпредметні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міжкласові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та загальношкільні проекти. Роль окремих предметів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при навчанні за наскрізними темами різна і залежить від цілей і змісту окремого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предмета та від того, наскільки тісно той чи інший предметний цикл пов’язаний</w:t>
      </w:r>
      <w:r w:rsidR="00C10092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із конкретною наскрізною темою;</w:t>
      </w:r>
    </w:p>
    <w:p w:rsidR="00C10092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предмети за вибором; 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роботу в проектах;</w:t>
      </w:r>
    </w:p>
    <w:p w:rsidR="00B8330E" w:rsidRPr="000A7328" w:rsidRDefault="00B8330E" w:rsidP="00502022">
      <w:pPr>
        <w:pStyle w:val="a4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позакласну навчальну роботу і роботу гуртків.</w:t>
      </w:r>
    </w:p>
    <w:p w:rsidR="005C368C" w:rsidRPr="000A7328" w:rsidRDefault="005C368C" w:rsidP="005C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8365"/>
      </w:tblGrid>
      <w:tr w:rsidR="005C368C" w:rsidRPr="000A7328" w:rsidTr="00F11F27">
        <w:trPr>
          <w:cantSplit/>
          <w:trHeight w:val="443"/>
        </w:trPr>
        <w:tc>
          <w:tcPr>
            <w:tcW w:w="1274" w:type="dxa"/>
          </w:tcPr>
          <w:p w:rsidR="005C368C" w:rsidRPr="000A7328" w:rsidRDefault="005C368C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Наскрізна</w:t>
            </w:r>
          </w:p>
          <w:p w:rsidR="005C368C" w:rsidRPr="000A7328" w:rsidRDefault="005C368C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</w:p>
        </w:tc>
        <w:tc>
          <w:tcPr>
            <w:tcW w:w="8365" w:type="dxa"/>
          </w:tcPr>
          <w:p w:rsidR="005C368C" w:rsidRPr="000A7328" w:rsidRDefault="005C368C" w:rsidP="005C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Коротка характеристика</w:t>
            </w:r>
          </w:p>
        </w:tc>
      </w:tr>
      <w:tr w:rsidR="005C368C" w:rsidRPr="000A7328" w:rsidTr="00F11F27">
        <w:trPr>
          <w:cantSplit/>
          <w:trHeight w:val="1134"/>
        </w:trPr>
        <w:tc>
          <w:tcPr>
            <w:tcW w:w="1274" w:type="dxa"/>
            <w:textDirection w:val="btLr"/>
          </w:tcPr>
          <w:p w:rsidR="005C368C" w:rsidRPr="000A7328" w:rsidRDefault="005C368C" w:rsidP="001A33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Екологічна  безпека </w:t>
            </w:r>
          </w:p>
          <w:p w:rsidR="005C368C" w:rsidRPr="000A7328" w:rsidRDefault="005C368C" w:rsidP="001A33E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Й сталий розвиток</w:t>
            </w:r>
          </w:p>
          <w:p w:rsidR="005C368C" w:rsidRPr="000A7328" w:rsidRDefault="005C368C" w:rsidP="001A33E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:rsidR="005C368C" w:rsidRPr="000A7328" w:rsidRDefault="005C368C" w:rsidP="001A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5C368C" w:rsidRPr="000A7328" w:rsidRDefault="005C368C" w:rsidP="001A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Проблематика наскрізної лінії реалізується через завдання з реальними даними про використання природних ресурсів, їх збереження та примноження.</w:t>
            </w:r>
          </w:p>
          <w:p w:rsidR="005C368C" w:rsidRPr="000A7328" w:rsidRDefault="005C368C" w:rsidP="001A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на відкритому повітрі.</w:t>
            </w:r>
          </w:p>
        </w:tc>
      </w:tr>
      <w:tr w:rsidR="005C368C" w:rsidRPr="000A7328" w:rsidTr="00F11F27">
        <w:trPr>
          <w:cantSplit/>
          <w:trHeight w:val="1134"/>
        </w:trPr>
        <w:tc>
          <w:tcPr>
            <w:tcW w:w="1274" w:type="dxa"/>
            <w:textDirection w:val="btLr"/>
          </w:tcPr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Громадянська  відповідальність</w:t>
            </w:r>
          </w:p>
          <w:p w:rsidR="005C368C" w:rsidRPr="000A7328" w:rsidRDefault="005C368C" w:rsidP="00D225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Ця наскрізна лінія освоюється в основному через колективну діяльність (дослідницькі роботи, </w:t>
            </w: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окремого предмета має викликати в учнів якомога більше позитивних емоцій, а її зміст </w:t>
            </w:r>
            <w:r w:rsidR="005020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5C368C" w:rsidRPr="000A7328" w:rsidTr="00F11F27">
        <w:trPr>
          <w:cantSplit/>
          <w:trHeight w:val="1134"/>
        </w:trPr>
        <w:tc>
          <w:tcPr>
            <w:tcW w:w="1274" w:type="dxa"/>
            <w:textDirection w:val="btLr"/>
          </w:tcPr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Здоров’я  і безпека</w:t>
            </w:r>
          </w:p>
        </w:tc>
        <w:tc>
          <w:tcPr>
            <w:tcW w:w="8365" w:type="dxa"/>
          </w:tcPr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</w:t>
            </w:r>
          </w:p>
          <w:p w:rsidR="005C368C" w:rsidRPr="000A7328" w:rsidRDefault="005C368C" w:rsidP="0050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оптимальних методів вирішення і розв’язування задач тощо, здатні викликати в учнів чимало радісних емоцій</w:t>
            </w:r>
          </w:p>
        </w:tc>
      </w:tr>
      <w:tr w:rsidR="005C368C" w:rsidRPr="000A7328" w:rsidTr="00F11F27">
        <w:trPr>
          <w:cantSplit/>
          <w:trHeight w:val="1134"/>
        </w:trPr>
        <w:tc>
          <w:tcPr>
            <w:tcW w:w="1274" w:type="dxa"/>
            <w:textDirection w:val="btLr"/>
          </w:tcPr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Підприємливіть</w:t>
            </w:r>
            <w:proofErr w:type="spellEnd"/>
          </w:p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 xml:space="preserve"> і фінансова</w:t>
            </w:r>
          </w:p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грамотність</w:t>
            </w:r>
          </w:p>
          <w:p w:rsidR="005C368C" w:rsidRPr="000A7328" w:rsidRDefault="005C368C" w:rsidP="00D225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:rsidR="005C368C" w:rsidRPr="000A7328" w:rsidRDefault="005C368C" w:rsidP="00D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5C368C" w:rsidRPr="000A7328" w:rsidRDefault="005C368C" w:rsidP="005C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28">
              <w:rPr>
                <w:rFonts w:ascii="Times New Roman" w:hAnsi="Times New Roman" w:cs="Times New Roman"/>
                <w:sz w:val="24"/>
                <w:szCs w:val="24"/>
              </w:rPr>
              <w:t>Ця наскрізна лінія пов’язана з розв’язанням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5C368C" w:rsidRPr="000A7328" w:rsidRDefault="005C368C" w:rsidP="005C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0E" w:rsidRPr="000A7328" w:rsidRDefault="00B8330E" w:rsidP="0044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Необхідною умовою формування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діяльнісна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спрямованість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навчання, яка передбачає постійне включення учнів до різних видів педагогічно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доцільної активної навчально-пізнавальної діяльності, а також практична його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спрямованість. Доцільно, де це можливо, не лише показувати виникнення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факту із практичної ситуації, а й по можливості створювати умови для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самостійного виведення нового знання, перевірці його на практиці і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встановлення причинно-наслідкових зв’язків шляхом створення проблемних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ситуацій, організації спостережень, дослідів та інших видів діяльності.</w:t>
      </w:r>
    </w:p>
    <w:p w:rsidR="00B8330E" w:rsidRPr="000A7328" w:rsidRDefault="00B8330E" w:rsidP="0044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Формуванню ключових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сприяє встановлення та реалізація в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освітньому процесі міжпредметних і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внутрішньопредметних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зв’язків, а саме: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 xml:space="preserve">змістово-інформаційних, </w:t>
      </w:r>
      <w:proofErr w:type="spellStart"/>
      <w:r w:rsidRPr="000A7328">
        <w:rPr>
          <w:rFonts w:ascii="Times New Roman" w:hAnsi="Times New Roman" w:cs="Times New Roman"/>
          <w:sz w:val="24"/>
          <w:szCs w:val="24"/>
        </w:rPr>
        <w:t>операційно-діяльнісних</w:t>
      </w:r>
      <w:proofErr w:type="spellEnd"/>
      <w:r w:rsidRPr="000A7328">
        <w:rPr>
          <w:rFonts w:ascii="Times New Roman" w:hAnsi="Times New Roman" w:cs="Times New Roman"/>
          <w:sz w:val="24"/>
          <w:szCs w:val="24"/>
        </w:rPr>
        <w:t xml:space="preserve"> і організаційно-методичних.</w:t>
      </w:r>
    </w:p>
    <w:p w:rsidR="00B8330E" w:rsidRDefault="00B8330E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Їх використання посилює пізнавальний інтерес учнів до навчання і підвищує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рівень їхньої загальної культури, створює умови для систематизації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навчального матеріалу і формування наукового світогляду. Учні набувають</w:t>
      </w:r>
      <w:r w:rsidR="00444DF5" w:rsidRPr="000A7328">
        <w:rPr>
          <w:rFonts w:ascii="Times New Roman" w:hAnsi="Times New Roman" w:cs="Times New Roman"/>
          <w:sz w:val="24"/>
          <w:szCs w:val="24"/>
        </w:rPr>
        <w:t xml:space="preserve"> </w:t>
      </w:r>
      <w:r w:rsidRPr="000A7328">
        <w:rPr>
          <w:rFonts w:ascii="Times New Roman" w:hAnsi="Times New Roman" w:cs="Times New Roman"/>
          <w:sz w:val="24"/>
          <w:szCs w:val="24"/>
        </w:rPr>
        <w:t>досвіду застосування знань на практиці та перенесення їх в нові ситуації.</w:t>
      </w:r>
    </w:p>
    <w:p w:rsidR="00502022" w:rsidRDefault="00502022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022" w:rsidRDefault="00502022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D3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C78" w:rsidRPr="0093358D" w:rsidRDefault="00B8330E" w:rsidP="00BD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58D">
        <w:rPr>
          <w:rFonts w:ascii="Times New Roman" w:hAnsi="Times New Roman" w:cs="Times New Roman"/>
          <w:sz w:val="24"/>
          <w:szCs w:val="24"/>
        </w:rPr>
        <w:lastRenderedPageBreak/>
        <w:t>Таблиця розподілу навчального часу для 1</w:t>
      </w:r>
      <w:r w:rsidR="00BD3300" w:rsidRPr="0093358D">
        <w:rPr>
          <w:rFonts w:ascii="Times New Roman" w:hAnsi="Times New Roman" w:cs="Times New Roman"/>
          <w:sz w:val="24"/>
          <w:szCs w:val="24"/>
        </w:rPr>
        <w:t xml:space="preserve">-х </w:t>
      </w:r>
      <w:r w:rsidRPr="0093358D">
        <w:rPr>
          <w:rFonts w:ascii="Times New Roman" w:hAnsi="Times New Roman" w:cs="Times New Roman"/>
          <w:sz w:val="24"/>
          <w:szCs w:val="24"/>
        </w:rPr>
        <w:t>класів</w:t>
      </w:r>
      <w:r w:rsidR="00911C78" w:rsidRPr="0093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00" w:rsidRPr="000A7328" w:rsidRDefault="00BD3300" w:rsidP="00BD33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(з українською мовою навчання)</w:t>
      </w:r>
    </w:p>
    <w:p w:rsidR="00BD3300" w:rsidRPr="000A7328" w:rsidRDefault="00B8330E" w:rsidP="00BD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Херсонської </w:t>
      </w:r>
      <w:r w:rsidR="00BD3300" w:rsidRPr="000A7328">
        <w:rPr>
          <w:rFonts w:ascii="Times New Roman" w:hAnsi="Times New Roman" w:cs="Times New Roman"/>
          <w:sz w:val="24"/>
          <w:szCs w:val="24"/>
        </w:rPr>
        <w:t>загальноосвітньої школи І-ІІІ ступенів № 45</w:t>
      </w:r>
    </w:p>
    <w:p w:rsidR="00B8330E" w:rsidRPr="000A7328" w:rsidRDefault="00B8330E" w:rsidP="00BD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BD3300" w:rsidRPr="000A7328" w:rsidRDefault="00BD3300" w:rsidP="00BD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Типової освітньої програми для 1-2-х класів закладів загальної середньої освіти (наказ Міністерства освіти і науки України від 21.03.2018 № 268, Типова освітня програма для закладів загальної середньої освіти (1-4 клас) під керівництвом Савченко О.Я., затвердженої Колегією Міністерства освіти і науки України 22.02.2018</w:t>
      </w:r>
      <w:r w:rsidR="00BB4A39">
        <w:rPr>
          <w:rFonts w:ascii="Times New Roman" w:hAnsi="Times New Roman"/>
          <w:sz w:val="24"/>
          <w:szCs w:val="24"/>
        </w:rPr>
        <w:t>.</w:t>
      </w:r>
    </w:p>
    <w:p w:rsidR="00BD3300" w:rsidRPr="000A7328" w:rsidRDefault="00BD3300" w:rsidP="00BD330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204"/>
        <w:gridCol w:w="1205"/>
      </w:tblGrid>
      <w:tr w:rsidR="00BD3300" w:rsidRPr="000A7328" w:rsidTr="00A16AC3">
        <w:trPr>
          <w:trHeight w:val="347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502022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Освітні галузі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502022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Навчальні предмети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3300" w:rsidRPr="00502022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22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BD3300" w:rsidRPr="000A7328" w:rsidTr="00A16AC3">
        <w:trPr>
          <w:trHeight w:val="17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</w:tr>
      <w:tr w:rsidR="00BD3300" w:rsidRPr="000A7328" w:rsidTr="00A16AC3">
        <w:trPr>
          <w:trHeight w:val="54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Мовно-література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Інтегрований курс «Навчання грамоти»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3300" w:rsidRPr="000A7328" w:rsidTr="00A16AC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Іншомовна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300" w:rsidRPr="000A7328" w:rsidTr="00A16AC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3300" w:rsidRPr="000A7328" w:rsidTr="00A16AC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85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Я досліджую світ (природнича, громадянська </w:t>
            </w:r>
          </w:p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й історична, </w:t>
            </w: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cоціальна</w:t>
            </w:r>
            <w:proofErr w:type="spellEnd"/>
            <w:r w:rsidRPr="000A73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здоров’язбережувальна</w:t>
            </w:r>
            <w:proofErr w:type="spellEnd"/>
            <w:r w:rsidRPr="000A7328">
              <w:rPr>
                <w:rFonts w:ascii="Times New Roman" w:hAnsi="Times New Roman"/>
                <w:sz w:val="24"/>
                <w:szCs w:val="24"/>
              </w:rPr>
              <w:t xml:space="preserve"> галузі)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Інтегрований курс «Я досліджую світ»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3300" w:rsidRPr="000A7328" w:rsidTr="00A16AC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Технологічна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Дизайн та технології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300" w:rsidRPr="000A7328" w:rsidTr="00A16AC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300" w:rsidRPr="000A7328" w:rsidTr="00A16AC3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300" w:rsidRPr="000A7328" w:rsidTr="00A16AC3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Фізкультура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3300" w:rsidRPr="000A7328" w:rsidTr="00A16AC3"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19+3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19+3</w:t>
            </w:r>
          </w:p>
        </w:tc>
      </w:tr>
      <w:tr w:rsidR="00BD3300" w:rsidRPr="000A7328" w:rsidTr="00A16AC3">
        <w:trPr>
          <w:trHeight w:val="517"/>
        </w:trPr>
        <w:tc>
          <w:tcPr>
            <w:tcW w:w="7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Додаткові години на вивчення предметів освітніх галузей, проведення індивідуальних консультацій та групових занять:</w:t>
            </w:r>
          </w:p>
          <w:p w:rsidR="00BD3300" w:rsidRPr="000A7328" w:rsidRDefault="00BD3300" w:rsidP="00BD3300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300" w:rsidRPr="000A7328" w:rsidTr="00A16AC3">
        <w:trPr>
          <w:trHeight w:val="327"/>
        </w:trPr>
        <w:tc>
          <w:tcPr>
            <w:tcW w:w="7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300" w:rsidRPr="000A7328" w:rsidTr="00A16AC3">
        <w:trPr>
          <w:trHeight w:val="221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3300" w:rsidRPr="000A7328" w:rsidTr="00A16AC3"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Сумарна кількість навчальних годин, що фінансується з бюджету</w:t>
            </w:r>
          </w:p>
          <w:p w:rsidR="00BD3300" w:rsidRPr="000A7328" w:rsidRDefault="00BD3300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3300" w:rsidRPr="000A7328" w:rsidRDefault="00BD3300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502022" w:rsidRDefault="00502022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B8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328" w:rsidRPr="0093358D" w:rsidRDefault="000A7328" w:rsidP="000A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58D">
        <w:rPr>
          <w:rFonts w:ascii="Times New Roman" w:hAnsi="Times New Roman" w:cs="Times New Roman"/>
          <w:sz w:val="24"/>
          <w:szCs w:val="24"/>
        </w:rPr>
        <w:lastRenderedPageBreak/>
        <w:t xml:space="preserve">Таблиця розподілу навчального часу </w:t>
      </w:r>
      <w:r w:rsidRPr="0093358D">
        <w:rPr>
          <w:rFonts w:ascii="Times New Roman" w:hAnsi="Times New Roman"/>
          <w:sz w:val="24"/>
          <w:szCs w:val="24"/>
        </w:rPr>
        <w:t>для 2-4-х класів</w:t>
      </w: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</w:t>
      </w:r>
      <w:r w:rsidRPr="000A7328">
        <w:rPr>
          <w:rFonts w:ascii="Times New Roman" w:hAnsi="Times New Roman"/>
          <w:sz w:val="24"/>
          <w:szCs w:val="24"/>
        </w:rPr>
        <w:t xml:space="preserve"> російською мовою навчання)</w:t>
      </w: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0A7328" w:rsidRPr="000A7328" w:rsidRDefault="000A7328" w:rsidP="000A7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D067F4" w:rsidRDefault="000A7328" w:rsidP="000A7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відповідно до таблиці 3 навчального плану початкової школи з навчанням мовою корінного народу, національної меншини (наказ Міністерства освіти і науки України від 20.04.2018 </w:t>
      </w:r>
    </w:p>
    <w:p w:rsidR="000A7328" w:rsidRPr="000A7328" w:rsidRDefault="000A7328" w:rsidP="000A7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№ 407)</w:t>
      </w:r>
    </w:p>
    <w:p w:rsidR="000A7328" w:rsidRPr="000A7328" w:rsidRDefault="000A7328" w:rsidP="000A7328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897"/>
        <w:gridCol w:w="898"/>
        <w:gridCol w:w="898"/>
        <w:gridCol w:w="897"/>
        <w:gridCol w:w="898"/>
        <w:gridCol w:w="898"/>
      </w:tblGrid>
      <w:tr w:rsidR="000A7328" w:rsidRPr="000A7328" w:rsidTr="00D16973">
        <w:trPr>
          <w:trHeight w:val="1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502022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Освітні галузі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502022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  <w:r w:rsidRPr="00502022">
              <w:rPr>
                <w:b w:val="0"/>
                <w:sz w:val="24"/>
                <w:szCs w:val="24"/>
              </w:rPr>
              <w:t>Навчальні предмети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328" w:rsidRPr="00502022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22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класах</w:t>
            </w:r>
          </w:p>
        </w:tc>
      </w:tr>
      <w:tr w:rsidR="000A7328" w:rsidRPr="000A7328" w:rsidTr="00D16973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pStyle w:val="3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</w:tr>
      <w:tr w:rsidR="000A7328" w:rsidRPr="000A7328" w:rsidTr="00D1697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(мовний і літературний компоненти)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 /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Літературне читання (російське)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A7328" w:rsidRPr="000A7328" w:rsidTr="00D1697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+ 0,5</w:t>
            </w:r>
          </w:p>
        </w:tc>
      </w:tr>
      <w:tr w:rsidR="000A7328" w:rsidRPr="000A7328" w:rsidTr="00D1697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мова/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Літературне читання (українське)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7328" w:rsidRPr="000A7328" w:rsidTr="00D169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4E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Суспільство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знавство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Я у світі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27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43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Здоров’я  і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43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21+3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21+3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22+3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+0,5</w:t>
            </w:r>
          </w:p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D16973">
        <w:trPr>
          <w:trHeight w:val="1154"/>
        </w:trPr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  <w:p w:rsidR="000A7328" w:rsidRPr="000A7328" w:rsidRDefault="000A7328" w:rsidP="000A7328">
            <w:pPr>
              <w:pStyle w:val="1"/>
              <w:numPr>
                <w:ilvl w:val="0"/>
                <w:numId w:val="47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29392E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27"/>
        </w:trPr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7328" w:rsidRPr="000A7328" w:rsidTr="00D16973">
        <w:trPr>
          <w:trHeight w:val="221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тижневе навчальне навантаження на учня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A7328" w:rsidRPr="000A7328" w:rsidTr="00D16973"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Сумарна кількість навчальних годин інваріантної і варіативної складових, що фінансується з бюджету</w:t>
            </w:r>
          </w:p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(без урахування поділу класів на групи)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E35AF" w:rsidRDefault="00AE35AF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F27" w:rsidRDefault="00F11F27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F27" w:rsidRDefault="00F11F27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 xml:space="preserve">Таблиця розподілу навчального часу </w:t>
      </w:r>
      <w:r w:rsidRPr="000A732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5-7</w:t>
      </w:r>
      <w:r w:rsidRPr="000A7328">
        <w:rPr>
          <w:rFonts w:ascii="Times New Roman" w:hAnsi="Times New Roman"/>
          <w:sz w:val="24"/>
          <w:szCs w:val="24"/>
        </w:rPr>
        <w:t>-х класів</w:t>
      </w: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(з російською мовою навчання з вивченням двох іноземних мов)</w:t>
      </w: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AE35AF" w:rsidRPr="000A7328" w:rsidRDefault="00AE35AF" w:rsidP="00A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таблиці 11 навчального плану закладів загальної середньої освіти з навчанням мовою корінного народу, національної меншини і вивченням двох іноземних мов (</w:t>
      </w:r>
      <w:r w:rsidRPr="000A7328">
        <w:rPr>
          <w:rFonts w:ascii="Times New Roman" w:hAnsi="Times New Roman"/>
          <w:sz w:val="24"/>
          <w:szCs w:val="24"/>
          <w:lang w:eastAsia="uk-UA"/>
        </w:rPr>
        <w:t xml:space="preserve">наказ Міністерства освіти і науки </w:t>
      </w:r>
      <w:r w:rsidRPr="000A7328">
        <w:rPr>
          <w:rFonts w:ascii="Times New Roman" w:hAnsi="Times New Roman"/>
          <w:sz w:val="24"/>
          <w:szCs w:val="24"/>
        </w:rPr>
        <w:t>України від 20.04.2018 № 405)</w:t>
      </w:r>
    </w:p>
    <w:p w:rsidR="000A7328" w:rsidRPr="000A7328" w:rsidRDefault="000A7328" w:rsidP="000A732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3119"/>
        <w:gridCol w:w="935"/>
        <w:gridCol w:w="935"/>
        <w:gridCol w:w="936"/>
        <w:gridCol w:w="935"/>
        <w:gridCol w:w="936"/>
      </w:tblGrid>
      <w:tr w:rsidR="000A7328" w:rsidRPr="000A7328" w:rsidTr="00D16973">
        <w:trPr>
          <w:trHeight w:val="3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5AF">
              <w:rPr>
                <w:rFonts w:ascii="Times New Roman" w:hAnsi="Times New Roman"/>
                <w:bCs/>
                <w:sz w:val="20"/>
                <w:szCs w:val="20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5AF">
              <w:rPr>
                <w:rFonts w:ascii="Times New Roman" w:hAnsi="Times New Roman"/>
                <w:bCs/>
                <w:sz w:val="20"/>
                <w:szCs w:val="20"/>
              </w:rPr>
              <w:t>Навчальні предмети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35AF">
              <w:rPr>
                <w:rFonts w:ascii="Times New Roman" w:hAnsi="Times New Roman"/>
                <w:bCs/>
                <w:sz w:val="20"/>
                <w:szCs w:val="20"/>
              </w:rPr>
              <w:t>Кількість годин на тиждень у класах</w:t>
            </w:r>
          </w:p>
        </w:tc>
      </w:tr>
      <w:tr w:rsidR="000A7328" w:rsidRPr="000A7328" w:rsidTr="00D16973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5-А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5-Б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6-А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6-Б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AE35AF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5AF">
              <w:rPr>
                <w:rFonts w:ascii="Times New Roman" w:hAnsi="Times New Roman"/>
                <w:bCs/>
                <w:sz w:val="24"/>
                <w:szCs w:val="24"/>
              </w:rPr>
              <w:t>7-А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Інтегрований курс «Література» 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8D" w:rsidRDefault="000A7328" w:rsidP="00D1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  <w:p w:rsidR="000A7328" w:rsidRPr="000A7328" w:rsidRDefault="000A7328" w:rsidP="00D1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(Вступ до історії)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Інтегрований курс «Всесвітня історія. Історія України»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11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27,5+3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27,5+3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</w:tr>
      <w:tr w:rsidR="000A7328" w:rsidRPr="000A7328" w:rsidTr="00D16973">
        <w:trPr>
          <w:trHeight w:val="571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275"/>
        </w:trPr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Індивідуальні заняття та консультації:</w:t>
            </w:r>
          </w:p>
          <w:p w:rsidR="000A7328" w:rsidRPr="000A7328" w:rsidRDefault="000A7328" w:rsidP="00AE35AF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318" w:hanging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математики</w:t>
            </w:r>
          </w:p>
          <w:p w:rsidR="000A7328" w:rsidRPr="000A7328" w:rsidRDefault="000A7328" w:rsidP="00AE35AF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318" w:hanging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української мови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D16973">
        <w:trPr>
          <w:trHeight w:val="275"/>
        </w:trPr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D16973">
        <w:trPr>
          <w:trHeight w:val="275"/>
        </w:trPr>
        <w:tc>
          <w:tcPr>
            <w:tcW w:w="4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Всього фінансується (без урахування поділу класів на групи)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28+3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28+3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32+3</w:t>
            </w:r>
          </w:p>
        </w:tc>
      </w:tr>
    </w:tbl>
    <w:p w:rsidR="003B2D2A" w:rsidRDefault="003B2D2A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 xml:space="preserve">Таблиця розподілу навчального часу </w:t>
      </w:r>
      <w:r w:rsidRPr="000A732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8-9</w:t>
      </w:r>
      <w:r w:rsidRPr="000A7328">
        <w:rPr>
          <w:rFonts w:ascii="Times New Roman" w:hAnsi="Times New Roman"/>
          <w:sz w:val="24"/>
          <w:szCs w:val="24"/>
        </w:rPr>
        <w:t>-х класів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(з російською мовою навчання)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таблиці 2 навчального плану закладів загальної середньої освіти з навчанням мовою корінного народу, національної меншини (наказ Міністерства освіти і науки України від 20.04.2018 № 405)</w:t>
      </w:r>
    </w:p>
    <w:p w:rsidR="000A7328" w:rsidRPr="000A7328" w:rsidRDefault="000A7328" w:rsidP="000A732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3119"/>
        <w:gridCol w:w="1169"/>
        <w:gridCol w:w="1169"/>
        <w:gridCol w:w="1169"/>
        <w:gridCol w:w="1170"/>
      </w:tblGrid>
      <w:tr w:rsidR="000A7328" w:rsidRPr="000A7328" w:rsidTr="00D16973">
        <w:trPr>
          <w:trHeight w:val="33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Навчальні предмети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Кількість годин на тиждень у класах</w:t>
            </w:r>
          </w:p>
        </w:tc>
      </w:tr>
      <w:tr w:rsidR="000A7328" w:rsidRPr="000A7328" w:rsidTr="00D16973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8-А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8-Б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9-А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D2A">
              <w:rPr>
                <w:rFonts w:ascii="Times New Roman" w:hAnsi="Times New Roman"/>
                <w:bCs/>
                <w:sz w:val="24"/>
                <w:szCs w:val="24"/>
              </w:rPr>
              <w:t>9-Б</w:t>
            </w:r>
          </w:p>
        </w:tc>
      </w:tr>
      <w:tr w:rsidR="000A7328" w:rsidRPr="000A7328" w:rsidTr="00D1697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Інтегрований курс «Література»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3B2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D16973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34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Геометрія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328">
              <w:rPr>
                <w:rFonts w:ascii="Times New Roman" w:hAnsi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29,5+3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31+3</w:t>
            </w: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3B2D2A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trHeight w:val="308"/>
        </w:trPr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Індивідуальні заняття та консультації:</w:t>
            </w:r>
          </w:p>
          <w:p w:rsidR="000A7328" w:rsidRPr="000A7328" w:rsidRDefault="000A7328" w:rsidP="003B2D2A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алгебри, геометрії</w:t>
            </w:r>
          </w:p>
          <w:p w:rsidR="000A7328" w:rsidRPr="000A7328" w:rsidRDefault="000A7328" w:rsidP="003B2D2A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української мови</w:t>
            </w:r>
          </w:p>
          <w:p w:rsidR="000A7328" w:rsidRPr="000A7328" w:rsidRDefault="000A7328" w:rsidP="003B2D2A">
            <w:pPr>
              <w:pStyle w:val="1"/>
              <w:numPr>
                <w:ilvl w:val="0"/>
                <w:numId w:val="4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з російської мови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328" w:rsidRPr="000A7328" w:rsidTr="00D16973">
        <w:trPr>
          <w:trHeight w:val="308"/>
        </w:trPr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252"/>
        </w:trPr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trHeight w:val="251"/>
        </w:trPr>
        <w:tc>
          <w:tcPr>
            <w:tcW w:w="4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D16973">
        <w:trPr>
          <w:trHeight w:val="251"/>
        </w:trPr>
        <w:tc>
          <w:tcPr>
            <w:tcW w:w="4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328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 «Світ професій»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7328" w:rsidRPr="000A7328" w:rsidTr="00D16973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328">
              <w:rPr>
                <w:rFonts w:ascii="Times New Roman" w:hAnsi="Times New Roman"/>
                <w:bCs/>
                <w:sz w:val="24"/>
                <w:szCs w:val="24"/>
              </w:rPr>
              <w:t>Всього фінансується (без урахування поділу класів на групи)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31,5+3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31,5+3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33+3</w:t>
            </w:r>
          </w:p>
        </w:tc>
      </w:tr>
    </w:tbl>
    <w:p w:rsidR="000A7328" w:rsidRDefault="000A7328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611" w:rsidRDefault="00253611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611" w:rsidRDefault="00253611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611" w:rsidRDefault="00253611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611" w:rsidRDefault="00253611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611" w:rsidRDefault="00253611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611" w:rsidRPr="000A7328" w:rsidRDefault="00253611" w:rsidP="000A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lastRenderedPageBreak/>
        <w:t xml:space="preserve">Таблиця розподілу навчального часу </w:t>
      </w:r>
      <w:r w:rsidRPr="000A7328">
        <w:rPr>
          <w:rFonts w:ascii="Times New Roman" w:hAnsi="Times New Roman"/>
          <w:sz w:val="24"/>
          <w:szCs w:val="24"/>
        </w:rPr>
        <w:t>для 10-А класу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 xml:space="preserve"> з українською мовою навчання та вивченням двох іноземних мов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(суспільно-гуманітарний напрям, історико-філологічний профіль)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загальноосвітньої школи І-ІІІ ступенів № 45</w:t>
      </w:r>
    </w:p>
    <w:p w:rsidR="003B2D2A" w:rsidRPr="000A7328" w:rsidRDefault="003B2D2A" w:rsidP="003B2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328">
        <w:rPr>
          <w:rFonts w:ascii="Times New Roman" w:hAnsi="Times New Roman" w:cs="Times New Roman"/>
          <w:sz w:val="24"/>
          <w:szCs w:val="24"/>
        </w:rPr>
        <w:t>Херсонської міської ради</w:t>
      </w:r>
    </w:p>
    <w:p w:rsidR="000A7328" w:rsidRPr="000A7328" w:rsidRDefault="000A7328" w:rsidP="000A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328">
        <w:rPr>
          <w:rFonts w:ascii="Times New Roman" w:hAnsi="Times New Roman"/>
          <w:sz w:val="24"/>
          <w:szCs w:val="24"/>
        </w:rPr>
        <w:t>відповідно до таблиць 2, 3 навчального плану для 10-11 класів закладів загальної середньої освіти (наказ Міністерства освіти і науки України від 20.04.2018 № 408)</w:t>
      </w:r>
    </w:p>
    <w:p w:rsidR="000A7328" w:rsidRPr="000A7328" w:rsidRDefault="000A7328" w:rsidP="000A7328">
      <w:pPr>
        <w:spacing w:after="0" w:line="240" w:lineRule="auto"/>
        <w:ind w:firstLine="411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0A7328" w:rsidRPr="000A7328" w:rsidTr="00D16973">
        <w:trPr>
          <w:cantSplit/>
          <w:trHeight w:val="5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7328" w:rsidRPr="000A7328" w:rsidRDefault="000A7328" w:rsidP="00D225C1">
            <w:pPr>
              <w:pStyle w:val="3"/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0A7328">
              <w:rPr>
                <w:b w:val="0"/>
                <w:sz w:val="24"/>
                <w:szCs w:val="24"/>
              </w:rPr>
              <w:t>Навчальні предмети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right w:val="single" w:sz="8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Кількість годин на тиждень у класі</w:t>
            </w:r>
          </w:p>
        </w:tc>
      </w:tr>
      <w:tr w:rsidR="000A7328" w:rsidRPr="00520BBC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Базові предмети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Російська мова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1+0,5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1,5+1,5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0A7328" w:rsidTr="00D16973">
        <w:trPr>
          <w:cantSplit/>
          <w:trHeight w:val="288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Захист Вітчизни («Основи медичних знань» у дівчат)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A7328" w:rsidRPr="00520BBC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 xml:space="preserve">Вибірково-обов’язкові предмети 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520BBC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A7328" w:rsidRPr="000A7328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328" w:rsidRPr="00520BBC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520BBC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7328" w:rsidRPr="00520BBC" w:rsidRDefault="000A7328" w:rsidP="00D2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 xml:space="preserve">Гранично допустиме тижневе навантаження на учня 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A7328" w:rsidRPr="000A7328" w:rsidTr="00D16973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328" w:rsidRPr="000A7328" w:rsidRDefault="000A7328" w:rsidP="00D225C1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Всього фінансується</w:t>
            </w:r>
            <w:r w:rsidRPr="000A7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328">
              <w:rPr>
                <w:rFonts w:ascii="Times New Roman" w:hAnsi="Times New Roman"/>
                <w:sz w:val="24"/>
                <w:szCs w:val="24"/>
              </w:rPr>
              <w:t>(без урахування поділу класу на групи)</w:t>
            </w:r>
          </w:p>
        </w:tc>
        <w:tc>
          <w:tcPr>
            <w:tcW w:w="4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328" w:rsidRPr="000A7328" w:rsidRDefault="000A7328" w:rsidP="00D225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3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0A7328" w:rsidRPr="000A7328" w:rsidRDefault="000A7328" w:rsidP="0062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328" w:rsidRPr="000A7328" w:rsidSect="00B71D8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1F" w:rsidRDefault="00917C1F" w:rsidP="00917C1F">
      <w:pPr>
        <w:spacing w:after="0" w:line="240" w:lineRule="auto"/>
      </w:pPr>
      <w:r>
        <w:separator/>
      </w:r>
    </w:p>
  </w:endnote>
  <w:endnote w:type="continuationSeparator" w:id="0">
    <w:p w:rsidR="00917C1F" w:rsidRDefault="00917C1F" w:rsidP="0091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1F" w:rsidRDefault="00917C1F" w:rsidP="00917C1F">
      <w:pPr>
        <w:spacing w:after="0" w:line="240" w:lineRule="auto"/>
      </w:pPr>
      <w:r>
        <w:separator/>
      </w:r>
    </w:p>
  </w:footnote>
  <w:footnote w:type="continuationSeparator" w:id="0">
    <w:p w:rsidR="00917C1F" w:rsidRDefault="00917C1F" w:rsidP="0091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78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C1F" w:rsidRPr="007E4A43" w:rsidRDefault="00917C1F">
        <w:pPr>
          <w:pStyle w:val="a5"/>
          <w:jc w:val="center"/>
          <w:rPr>
            <w:rFonts w:ascii="Times New Roman" w:hAnsi="Times New Roman" w:cs="Times New Roman"/>
          </w:rPr>
        </w:pPr>
        <w:r w:rsidRPr="007E4A43">
          <w:rPr>
            <w:rFonts w:ascii="Times New Roman" w:hAnsi="Times New Roman" w:cs="Times New Roman"/>
          </w:rPr>
          <w:fldChar w:fldCharType="begin"/>
        </w:r>
        <w:r w:rsidRPr="007E4A43">
          <w:rPr>
            <w:rFonts w:ascii="Times New Roman" w:hAnsi="Times New Roman" w:cs="Times New Roman"/>
          </w:rPr>
          <w:instrText>PAGE   \* MERGEFORMAT</w:instrText>
        </w:r>
        <w:r w:rsidRPr="007E4A43">
          <w:rPr>
            <w:rFonts w:ascii="Times New Roman" w:hAnsi="Times New Roman" w:cs="Times New Roman"/>
          </w:rPr>
          <w:fldChar w:fldCharType="separate"/>
        </w:r>
        <w:r w:rsidR="00253611" w:rsidRPr="00253611">
          <w:rPr>
            <w:rFonts w:ascii="Times New Roman" w:hAnsi="Times New Roman" w:cs="Times New Roman"/>
            <w:noProof/>
            <w:lang w:val="ru-RU"/>
          </w:rPr>
          <w:t>26</w:t>
        </w:r>
        <w:r w:rsidRPr="007E4A43">
          <w:rPr>
            <w:rFonts w:ascii="Times New Roman" w:hAnsi="Times New Roman" w:cs="Times New Roman"/>
          </w:rPr>
          <w:fldChar w:fldCharType="end"/>
        </w:r>
      </w:p>
    </w:sdtContent>
  </w:sdt>
  <w:p w:rsidR="00917C1F" w:rsidRDefault="00917C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27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4A43" w:rsidRPr="007E4A43" w:rsidRDefault="007E4A43">
        <w:pPr>
          <w:pStyle w:val="a5"/>
          <w:jc w:val="center"/>
          <w:rPr>
            <w:rFonts w:ascii="Times New Roman" w:hAnsi="Times New Roman" w:cs="Times New Roman"/>
          </w:rPr>
        </w:pPr>
        <w:r w:rsidRPr="007E4A43">
          <w:rPr>
            <w:rFonts w:ascii="Times New Roman" w:hAnsi="Times New Roman" w:cs="Times New Roman"/>
          </w:rPr>
          <w:fldChar w:fldCharType="begin"/>
        </w:r>
        <w:r w:rsidRPr="007E4A43">
          <w:rPr>
            <w:rFonts w:ascii="Times New Roman" w:hAnsi="Times New Roman" w:cs="Times New Roman"/>
          </w:rPr>
          <w:instrText>PAGE   \* MERGEFORMAT</w:instrText>
        </w:r>
        <w:r w:rsidRPr="007E4A43">
          <w:rPr>
            <w:rFonts w:ascii="Times New Roman" w:hAnsi="Times New Roman" w:cs="Times New Roman"/>
          </w:rPr>
          <w:fldChar w:fldCharType="separate"/>
        </w:r>
        <w:r w:rsidR="00253611" w:rsidRPr="00253611">
          <w:rPr>
            <w:rFonts w:ascii="Times New Roman" w:hAnsi="Times New Roman" w:cs="Times New Roman"/>
            <w:noProof/>
            <w:lang w:val="ru-RU"/>
          </w:rPr>
          <w:t>25</w:t>
        </w:r>
        <w:r w:rsidRPr="007E4A43">
          <w:rPr>
            <w:rFonts w:ascii="Times New Roman" w:hAnsi="Times New Roman" w:cs="Times New Roman"/>
          </w:rPr>
          <w:fldChar w:fldCharType="end"/>
        </w:r>
      </w:p>
    </w:sdtContent>
  </w:sdt>
  <w:p w:rsidR="00917C1F" w:rsidRDefault="00917C1F" w:rsidP="00917C1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C9"/>
    <w:multiLevelType w:val="hybridMultilevel"/>
    <w:tmpl w:val="EA1A787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07DE"/>
    <w:multiLevelType w:val="hybridMultilevel"/>
    <w:tmpl w:val="C1B2449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609"/>
    <w:multiLevelType w:val="hybridMultilevel"/>
    <w:tmpl w:val="2D988B66"/>
    <w:lvl w:ilvl="0" w:tplc="4EE2914C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11BEC"/>
    <w:multiLevelType w:val="hybridMultilevel"/>
    <w:tmpl w:val="B478E7C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150A"/>
    <w:multiLevelType w:val="hybridMultilevel"/>
    <w:tmpl w:val="8E2EE65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E3A26"/>
    <w:multiLevelType w:val="hybridMultilevel"/>
    <w:tmpl w:val="1B8663F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146C0"/>
    <w:multiLevelType w:val="hybridMultilevel"/>
    <w:tmpl w:val="CDD6052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15075"/>
    <w:multiLevelType w:val="hybridMultilevel"/>
    <w:tmpl w:val="A922005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C5317"/>
    <w:multiLevelType w:val="hybridMultilevel"/>
    <w:tmpl w:val="D2209CA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FD6"/>
    <w:multiLevelType w:val="hybridMultilevel"/>
    <w:tmpl w:val="1FDCBC6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80387"/>
    <w:multiLevelType w:val="hybridMultilevel"/>
    <w:tmpl w:val="12FE15C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4FF4"/>
    <w:multiLevelType w:val="hybridMultilevel"/>
    <w:tmpl w:val="313410F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21D27"/>
    <w:multiLevelType w:val="hybridMultilevel"/>
    <w:tmpl w:val="287ECCC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F309D"/>
    <w:multiLevelType w:val="hybridMultilevel"/>
    <w:tmpl w:val="8D86B83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47A36"/>
    <w:multiLevelType w:val="hybridMultilevel"/>
    <w:tmpl w:val="9612DF9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F27C4"/>
    <w:multiLevelType w:val="hybridMultilevel"/>
    <w:tmpl w:val="A7EC90B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43A09"/>
    <w:multiLevelType w:val="hybridMultilevel"/>
    <w:tmpl w:val="35A0A0A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5757"/>
    <w:multiLevelType w:val="hybridMultilevel"/>
    <w:tmpl w:val="D18680FC"/>
    <w:lvl w:ilvl="0" w:tplc="EFE6E4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30AC6"/>
    <w:multiLevelType w:val="hybridMultilevel"/>
    <w:tmpl w:val="10EC6E6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D196E"/>
    <w:multiLevelType w:val="hybridMultilevel"/>
    <w:tmpl w:val="A796BB4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741B4"/>
    <w:multiLevelType w:val="hybridMultilevel"/>
    <w:tmpl w:val="BCFC933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663E1"/>
    <w:multiLevelType w:val="hybridMultilevel"/>
    <w:tmpl w:val="11706E3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65149"/>
    <w:multiLevelType w:val="hybridMultilevel"/>
    <w:tmpl w:val="3B5480A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44DB6"/>
    <w:multiLevelType w:val="hybridMultilevel"/>
    <w:tmpl w:val="FD50A7B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351"/>
    <w:multiLevelType w:val="hybridMultilevel"/>
    <w:tmpl w:val="0B6C937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6513E"/>
    <w:multiLevelType w:val="hybridMultilevel"/>
    <w:tmpl w:val="E27080F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31B61"/>
    <w:multiLevelType w:val="hybridMultilevel"/>
    <w:tmpl w:val="14381408"/>
    <w:lvl w:ilvl="0" w:tplc="FF52B936">
      <w:start w:val="1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4968534B"/>
    <w:multiLevelType w:val="hybridMultilevel"/>
    <w:tmpl w:val="6050796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D7701"/>
    <w:multiLevelType w:val="hybridMultilevel"/>
    <w:tmpl w:val="5948722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23C94"/>
    <w:multiLevelType w:val="hybridMultilevel"/>
    <w:tmpl w:val="743ED77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E1B7B"/>
    <w:multiLevelType w:val="hybridMultilevel"/>
    <w:tmpl w:val="FC9206C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1231F"/>
    <w:multiLevelType w:val="hybridMultilevel"/>
    <w:tmpl w:val="28720A8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32567"/>
    <w:multiLevelType w:val="hybridMultilevel"/>
    <w:tmpl w:val="11C65634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A2592"/>
    <w:multiLevelType w:val="hybridMultilevel"/>
    <w:tmpl w:val="29646B46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C4570"/>
    <w:multiLevelType w:val="hybridMultilevel"/>
    <w:tmpl w:val="13E4862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3336"/>
    <w:multiLevelType w:val="hybridMultilevel"/>
    <w:tmpl w:val="97646A8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A2956"/>
    <w:multiLevelType w:val="hybridMultilevel"/>
    <w:tmpl w:val="F6060590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D0097"/>
    <w:multiLevelType w:val="hybridMultilevel"/>
    <w:tmpl w:val="7A8482C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71DFF"/>
    <w:multiLevelType w:val="hybridMultilevel"/>
    <w:tmpl w:val="E23CB1B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80161"/>
    <w:multiLevelType w:val="hybridMultilevel"/>
    <w:tmpl w:val="47F4C9D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C7EA3"/>
    <w:multiLevelType w:val="hybridMultilevel"/>
    <w:tmpl w:val="26FC0C82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A3BF0"/>
    <w:multiLevelType w:val="hybridMultilevel"/>
    <w:tmpl w:val="43849AE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96392"/>
    <w:multiLevelType w:val="hybridMultilevel"/>
    <w:tmpl w:val="692895AC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29F9"/>
    <w:multiLevelType w:val="hybridMultilevel"/>
    <w:tmpl w:val="C00C087A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56A7E"/>
    <w:multiLevelType w:val="hybridMultilevel"/>
    <w:tmpl w:val="8850E1C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1209D"/>
    <w:multiLevelType w:val="hybridMultilevel"/>
    <w:tmpl w:val="AA54D49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87059"/>
    <w:multiLevelType w:val="hybridMultilevel"/>
    <w:tmpl w:val="A30A1F7E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973DD"/>
    <w:multiLevelType w:val="hybridMultilevel"/>
    <w:tmpl w:val="7396B888"/>
    <w:lvl w:ilvl="0" w:tplc="FF52B9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8"/>
  </w:num>
  <w:num w:numId="4">
    <w:abstractNumId w:val="3"/>
  </w:num>
  <w:num w:numId="5">
    <w:abstractNumId w:val="18"/>
  </w:num>
  <w:num w:numId="6">
    <w:abstractNumId w:val="47"/>
  </w:num>
  <w:num w:numId="7">
    <w:abstractNumId w:val="13"/>
  </w:num>
  <w:num w:numId="8">
    <w:abstractNumId w:val="39"/>
  </w:num>
  <w:num w:numId="9">
    <w:abstractNumId w:val="1"/>
  </w:num>
  <w:num w:numId="10">
    <w:abstractNumId w:val="23"/>
  </w:num>
  <w:num w:numId="11">
    <w:abstractNumId w:val="40"/>
  </w:num>
  <w:num w:numId="12">
    <w:abstractNumId w:val="4"/>
  </w:num>
  <w:num w:numId="13">
    <w:abstractNumId w:val="46"/>
  </w:num>
  <w:num w:numId="14">
    <w:abstractNumId w:val="21"/>
  </w:num>
  <w:num w:numId="15">
    <w:abstractNumId w:val="43"/>
  </w:num>
  <w:num w:numId="16">
    <w:abstractNumId w:val="9"/>
  </w:num>
  <w:num w:numId="17">
    <w:abstractNumId w:val="36"/>
  </w:num>
  <w:num w:numId="18">
    <w:abstractNumId w:val="19"/>
  </w:num>
  <w:num w:numId="19">
    <w:abstractNumId w:val="5"/>
  </w:num>
  <w:num w:numId="20">
    <w:abstractNumId w:val="45"/>
  </w:num>
  <w:num w:numId="21">
    <w:abstractNumId w:val="26"/>
  </w:num>
  <w:num w:numId="22">
    <w:abstractNumId w:val="30"/>
  </w:num>
  <w:num w:numId="23">
    <w:abstractNumId w:val="37"/>
  </w:num>
  <w:num w:numId="24">
    <w:abstractNumId w:val="7"/>
  </w:num>
  <w:num w:numId="25">
    <w:abstractNumId w:val="16"/>
  </w:num>
  <w:num w:numId="26">
    <w:abstractNumId w:val="41"/>
  </w:num>
  <w:num w:numId="27">
    <w:abstractNumId w:val="6"/>
  </w:num>
  <w:num w:numId="28">
    <w:abstractNumId w:val="0"/>
  </w:num>
  <w:num w:numId="29">
    <w:abstractNumId w:val="10"/>
  </w:num>
  <w:num w:numId="30">
    <w:abstractNumId w:val="31"/>
  </w:num>
  <w:num w:numId="31">
    <w:abstractNumId w:val="35"/>
  </w:num>
  <w:num w:numId="32">
    <w:abstractNumId w:val="15"/>
  </w:num>
  <w:num w:numId="33">
    <w:abstractNumId w:val="14"/>
  </w:num>
  <w:num w:numId="34">
    <w:abstractNumId w:val="25"/>
  </w:num>
  <w:num w:numId="35">
    <w:abstractNumId w:val="20"/>
  </w:num>
  <w:num w:numId="36">
    <w:abstractNumId w:val="29"/>
  </w:num>
  <w:num w:numId="37">
    <w:abstractNumId w:val="44"/>
  </w:num>
  <w:num w:numId="38">
    <w:abstractNumId w:val="27"/>
  </w:num>
  <w:num w:numId="39">
    <w:abstractNumId w:val="33"/>
  </w:num>
  <w:num w:numId="40">
    <w:abstractNumId w:val="32"/>
  </w:num>
  <w:num w:numId="41">
    <w:abstractNumId w:val="12"/>
  </w:num>
  <w:num w:numId="42">
    <w:abstractNumId w:val="34"/>
  </w:num>
  <w:num w:numId="43">
    <w:abstractNumId w:val="24"/>
  </w:num>
  <w:num w:numId="44">
    <w:abstractNumId w:val="42"/>
  </w:num>
  <w:num w:numId="45">
    <w:abstractNumId w:val="11"/>
  </w:num>
  <w:num w:numId="46">
    <w:abstractNumId w:val="8"/>
  </w:num>
  <w:num w:numId="47">
    <w:abstractNumId w:val="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3"/>
    <w:rsid w:val="00031AEF"/>
    <w:rsid w:val="00031E67"/>
    <w:rsid w:val="00065AE1"/>
    <w:rsid w:val="000821E3"/>
    <w:rsid w:val="00090B81"/>
    <w:rsid w:val="0009626B"/>
    <w:rsid w:val="000A6858"/>
    <w:rsid w:val="000A7328"/>
    <w:rsid w:val="000B456E"/>
    <w:rsid w:val="000E36F0"/>
    <w:rsid w:val="001029DB"/>
    <w:rsid w:val="00121ABC"/>
    <w:rsid w:val="0012753C"/>
    <w:rsid w:val="001511E2"/>
    <w:rsid w:val="00160D42"/>
    <w:rsid w:val="00172548"/>
    <w:rsid w:val="00176B82"/>
    <w:rsid w:val="001861C1"/>
    <w:rsid w:val="001967BC"/>
    <w:rsid w:val="001B3E51"/>
    <w:rsid w:val="001D0F85"/>
    <w:rsid w:val="00247357"/>
    <w:rsid w:val="00250C20"/>
    <w:rsid w:val="00253611"/>
    <w:rsid w:val="00265E5F"/>
    <w:rsid w:val="002777CB"/>
    <w:rsid w:val="00293454"/>
    <w:rsid w:val="0029392E"/>
    <w:rsid w:val="00294098"/>
    <w:rsid w:val="002A5792"/>
    <w:rsid w:val="002C7D65"/>
    <w:rsid w:val="002F28B8"/>
    <w:rsid w:val="0031302E"/>
    <w:rsid w:val="00375850"/>
    <w:rsid w:val="003B2D2A"/>
    <w:rsid w:val="003D04F8"/>
    <w:rsid w:val="003E4A49"/>
    <w:rsid w:val="00422DDB"/>
    <w:rsid w:val="004331D7"/>
    <w:rsid w:val="00443BB2"/>
    <w:rsid w:val="00444DF5"/>
    <w:rsid w:val="0048573C"/>
    <w:rsid w:val="004B0FC3"/>
    <w:rsid w:val="004B346F"/>
    <w:rsid w:val="004C69D0"/>
    <w:rsid w:val="004D1916"/>
    <w:rsid w:val="004D269F"/>
    <w:rsid w:val="004E5843"/>
    <w:rsid w:val="004F2B3F"/>
    <w:rsid w:val="00502022"/>
    <w:rsid w:val="00505C37"/>
    <w:rsid w:val="0051759F"/>
    <w:rsid w:val="00520BBC"/>
    <w:rsid w:val="005A1052"/>
    <w:rsid w:val="005C02AB"/>
    <w:rsid w:val="005C2692"/>
    <w:rsid w:val="005C368C"/>
    <w:rsid w:val="005D40B7"/>
    <w:rsid w:val="00627E8D"/>
    <w:rsid w:val="00652068"/>
    <w:rsid w:val="0066068F"/>
    <w:rsid w:val="00667D42"/>
    <w:rsid w:val="00674B46"/>
    <w:rsid w:val="00693956"/>
    <w:rsid w:val="006A7C28"/>
    <w:rsid w:val="00722656"/>
    <w:rsid w:val="0072397C"/>
    <w:rsid w:val="007301E3"/>
    <w:rsid w:val="00731AE6"/>
    <w:rsid w:val="00737AF4"/>
    <w:rsid w:val="00742835"/>
    <w:rsid w:val="0078730D"/>
    <w:rsid w:val="007A4BE0"/>
    <w:rsid w:val="007E4A43"/>
    <w:rsid w:val="008411B4"/>
    <w:rsid w:val="00851686"/>
    <w:rsid w:val="00854757"/>
    <w:rsid w:val="0085675C"/>
    <w:rsid w:val="00862118"/>
    <w:rsid w:val="008653F0"/>
    <w:rsid w:val="00871C6C"/>
    <w:rsid w:val="008746ED"/>
    <w:rsid w:val="00877760"/>
    <w:rsid w:val="00881C85"/>
    <w:rsid w:val="00891D30"/>
    <w:rsid w:val="00897F47"/>
    <w:rsid w:val="008B00D9"/>
    <w:rsid w:val="00911C78"/>
    <w:rsid w:val="00917C1F"/>
    <w:rsid w:val="0093358D"/>
    <w:rsid w:val="0093593F"/>
    <w:rsid w:val="00964403"/>
    <w:rsid w:val="0097777D"/>
    <w:rsid w:val="00990BF6"/>
    <w:rsid w:val="009B2C8A"/>
    <w:rsid w:val="009C0913"/>
    <w:rsid w:val="00A01F06"/>
    <w:rsid w:val="00A11EBB"/>
    <w:rsid w:val="00A16AC3"/>
    <w:rsid w:val="00A33D5B"/>
    <w:rsid w:val="00A37AEA"/>
    <w:rsid w:val="00A45100"/>
    <w:rsid w:val="00A60DBE"/>
    <w:rsid w:val="00A8120D"/>
    <w:rsid w:val="00AA5886"/>
    <w:rsid w:val="00AB6ADB"/>
    <w:rsid w:val="00AC0D0E"/>
    <w:rsid w:val="00AD09BB"/>
    <w:rsid w:val="00AD20AC"/>
    <w:rsid w:val="00AD6075"/>
    <w:rsid w:val="00AE35AF"/>
    <w:rsid w:val="00AE3E3C"/>
    <w:rsid w:val="00B25EA5"/>
    <w:rsid w:val="00B37A1A"/>
    <w:rsid w:val="00B42196"/>
    <w:rsid w:val="00B43692"/>
    <w:rsid w:val="00B445AC"/>
    <w:rsid w:val="00B47221"/>
    <w:rsid w:val="00B67D11"/>
    <w:rsid w:val="00B702D7"/>
    <w:rsid w:val="00B71D80"/>
    <w:rsid w:val="00B8073D"/>
    <w:rsid w:val="00B8330E"/>
    <w:rsid w:val="00BA5C75"/>
    <w:rsid w:val="00BA724F"/>
    <w:rsid w:val="00BB4A39"/>
    <w:rsid w:val="00BD3300"/>
    <w:rsid w:val="00BF4493"/>
    <w:rsid w:val="00BF6D96"/>
    <w:rsid w:val="00C10092"/>
    <w:rsid w:val="00C14162"/>
    <w:rsid w:val="00CA45ED"/>
    <w:rsid w:val="00CC224D"/>
    <w:rsid w:val="00CE0792"/>
    <w:rsid w:val="00D067F4"/>
    <w:rsid w:val="00D14C8D"/>
    <w:rsid w:val="00D16973"/>
    <w:rsid w:val="00D44DC4"/>
    <w:rsid w:val="00D4719F"/>
    <w:rsid w:val="00D663B5"/>
    <w:rsid w:val="00D82AA7"/>
    <w:rsid w:val="00D86630"/>
    <w:rsid w:val="00D9296A"/>
    <w:rsid w:val="00DA5450"/>
    <w:rsid w:val="00DC54BB"/>
    <w:rsid w:val="00DE0748"/>
    <w:rsid w:val="00DE14A6"/>
    <w:rsid w:val="00DF23AA"/>
    <w:rsid w:val="00E04AE7"/>
    <w:rsid w:val="00E10E0A"/>
    <w:rsid w:val="00E32AF0"/>
    <w:rsid w:val="00E3690E"/>
    <w:rsid w:val="00E40AE4"/>
    <w:rsid w:val="00E65C64"/>
    <w:rsid w:val="00E77CAF"/>
    <w:rsid w:val="00E82811"/>
    <w:rsid w:val="00ED3FF8"/>
    <w:rsid w:val="00ED77A8"/>
    <w:rsid w:val="00EF50DA"/>
    <w:rsid w:val="00F11F27"/>
    <w:rsid w:val="00F41598"/>
    <w:rsid w:val="00F501ED"/>
    <w:rsid w:val="00F84B5F"/>
    <w:rsid w:val="00F84DD9"/>
    <w:rsid w:val="00FA4A15"/>
    <w:rsid w:val="00FB5CBB"/>
    <w:rsid w:val="00FB65E5"/>
    <w:rsid w:val="00FC49D4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paragraph" w:styleId="3">
    <w:name w:val="heading 3"/>
    <w:aliases w:val="Heading 3 Char"/>
    <w:basedOn w:val="a"/>
    <w:next w:val="a"/>
    <w:link w:val="30"/>
    <w:qFormat/>
    <w:rsid w:val="00BD3300"/>
    <w:pPr>
      <w:keepNext/>
      <w:spacing w:after="0" w:line="240" w:lineRule="auto"/>
      <w:ind w:right="283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11"/>
    <w:pPr>
      <w:ind w:left="720"/>
      <w:contextualSpacing/>
    </w:pPr>
  </w:style>
  <w:style w:type="character" w:customStyle="1" w:styleId="30">
    <w:name w:val="Заголовок 3 Знак"/>
    <w:aliases w:val="Heading 3 Char Знак"/>
    <w:basedOn w:val="a0"/>
    <w:link w:val="3"/>
    <w:rsid w:val="00BD3300"/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paragraph" w:customStyle="1" w:styleId="1">
    <w:name w:val="Абзац списка1"/>
    <w:basedOn w:val="a"/>
    <w:rsid w:val="00BD3300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917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C1F"/>
  </w:style>
  <w:style w:type="paragraph" w:styleId="a7">
    <w:name w:val="footer"/>
    <w:basedOn w:val="a"/>
    <w:link w:val="a8"/>
    <w:uiPriority w:val="99"/>
    <w:unhideWhenUsed/>
    <w:rsid w:val="00917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paragraph" w:styleId="3">
    <w:name w:val="heading 3"/>
    <w:aliases w:val="Heading 3 Char"/>
    <w:basedOn w:val="a"/>
    <w:next w:val="a"/>
    <w:link w:val="30"/>
    <w:qFormat/>
    <w:rsid w:val="00BD3300"/>
    <w:pPr>
      <w:keepNext/>
      <w:spacing w:after="0" w:line="240" w:lineRule="auto"/>
      <w:ind w:right="283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11"/>
    <w:pPr>
      <w:ind w:left="720"/>
      <w:contextualSpacing/>
    </w:pPr>
  </w:style>
  <w:style w:type="character" w:customStyle="1" w:styleId="30">
    <w:name w:val="Заголовок 3 Знак"/>
    <w:aliases w:val="Heading 3 Char Знак"/>
    <w:basedOn w:val="a0"/>
    <w:link w:val="3"/>
    <w:rsid w:val="00BD3300"/>
    <w:rPr>
      <w:rFonts w:ascii="Times New Roman" w:eastAsia="Calibri" w:hAnsi="Times New Roman" w:cs="Times New Roman"/>
      <w:b/>
      <w:bCs/>
      <w:sz w:val="28"/>
      <w:szCs w:val="28"/>
      <w:lang w:eastAsia="uk-UA"/>
    </w:rPr>
  </w:style>
  <w:style w:type="paragraph" w:customStyle="1" w:styleId="1">
    <w:name w:val="Абзац списка1"/>
    <w:basedOn w:val="a"/>
    <w:rsid w:val="00BD3300"/>
    <w:pPr>
      <w:ind w:left="720"/>
    </w:pPr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917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C1F"/>
  </w:style>
  <w:style w:type="paragraph" w:styleId="a7">
    <w:name w:val="footer"/>
    <w:basedOn w:val="a"/>
    <w:link w:val="a8"/>
    <w:uiPriority w:val="99"/>
    <w:unhideWhenUsed/>
    <w:rsid w:val="00917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2CAA-1ED7-4BCA-A3FE-3CFCD4D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26</Pages>
  <Words>37225</Words>
  <Characters>21219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69</cp:revision>
  <dcterms:created xsi:type="dcterms:W3CDTF">2019-04-07T15:41:00Z</dcterms:created>
  <dcterms:modified xsi:type="dcterms:W3CDTF">2019-11-12T11:55:00Z</dcterms:modified>
</cp:coreProperties>
</file>