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FCDCD" w:themeColor="background2" w:themeShade="E5"/>
  <w:body>
    <w:p w:rsidR="009F36C8" w:rsidRPr="00AC6138" w:rsidRDefault="009F36C8" w:rsidP="00AC6138">
      <w:pPr>
        <w:spacing w:after="84" w:line="259" w:lineRule="auto"/>
        <w:ind w:left="567" w:right="0" w:firstLine="0"/>
        <w:rPr>
          <w:sz w:val="29"/>
          <w:szCs w:val="29"/>
          <w:lang w:val="uk-UA"/>
        </w:rPr>
      </w:pPr>
      <w:r w:rsidRPr="00AC6138">
        <w:rPr>
          <w:b/>
          <w:color w:val="FF0000"/>
          <w:sz w:val="29"/>
          <w:szCs w:val="29"/>
          <w:lang w:val="uk-UA"/>
        </w:rPr>
        <w:t>ЗВЕРНЕННЯ ДО БАТЬКІВ ТА ЗАКОННИХ</w:t>
      </w:r>
      <w:r w:rsidRPr="00AC6138">
        <w:rPr>
          <w:color w:val="FF0000"/>
          <w:sz w:val="29"/>
          <w:szCs w:val="29"/>
          <w:lang w:val="uk-UA"/>
        </w:rPr>
        <w:t xml:space="preserve"> </w:t>
      </w:r>
      <w:r w:rsidRPr="00AC6138">
        <w:rPr>
          <w:b/>
          <w:color w:val="FF0000"/>
          <w:sz w:val="29"/>
          <w:szCs w:val="29"/>
          <w:lang w:val="uk-UA"/>
        </w:rPr>
        <w:t>ПРЕДСТАВНИКІВ ДИТИНИ</w:t>
      </w:r>
      <w:r w:rsidRPr="00AC6138">
        <w:rPr>
          <w:color w:val="FF0000"/>
          <w:sz w:val="29"/>
          <w:szCs w:val="29"/>
          <w:lang w:val="uk-UA"/>
        </w:rPr>
        <w:t xml:space="preserve"> </w:t>
      </w:r>
    </w:p>
    <w:p w:rsidR="009F36C8" w:rsidRPr="00AC6138" w:rsidRDefault="009F36C8" w:rsidP="00AC6138">
      <w:pPr>
        <w:spacing w:after="0" w:line="331" w:lineRule="auto"/>
        <w:ind w:left="567" w:right="709" w:hanging="37"/>
        <w:jc w:val="center"/>
        <w:rPr>
          <w:sz w:val="29"/>
          <w:szCs w:val="29"/>
          <w:lang w:val="uk-UA"/>
        </w:rPr>
      </w:pPr>
      <w:r w:rsidRPr="00AC6138">
        <w:rPr>
          <w:b/>
          <w:color w:val="FF0000"/>
          <w:sz w:val="29"/>
          <w:szCs w:val="29"/>
          <w:lang w:val="uk-UA"/>
        </w:rPr>
        <w:t>ЩОДО КОНТРОЛЮ ЗА ДОТРИМАННЯМ ПРАВИЛ ПОВЕДІНКИ НЕПОВНОЛІТНІМИ ПІД ЧАС КАРАНТИНУ</w:t>
      </w:r>
    </w:p>
    <w:p w:rsidR="008A54DC" w:rsidRPr="00AC6138" w:rsidRDefault="00AC6138" w:rsidP="009A2AE9">
      <w:pPr>
        <w:spacing w:after="72" w:line="276" w:lineRule="auto"/>
        <w:ind w:left="0" w:right="0" w:firstLine="0"/>
        <w:jc w:val="center"/>
        <w:rPr>
          <w:color w:val="4472C4"/>
          <w:sz w:val="29"/>
          <w:szCs w:val="29"/>
          <w:lang w:val="uk-UA"/>
        </w:rPr>
      </w:pPr>
      <w:r w:rsidRPr="00AC6138">
        <w:rPr>
          <w:b/>
          <w:color w:val="4472C4"/>
          <w:sz w:val="29"/>
          <w:szCs w:val="29"/>
          <w:lang w:val="uk-UA"/>
        </w:rPr>
        <w:t>Шановні батьки та законні</w:t>
      </w:r>
      <w:r w:rsidRPr="00AC6138">
        <w:rPr>
          <w:color w:val="4472C4"/>
          <w:sz w:val="29"/>
          <w:szCs w:val="29"/>
          <w:lang w:val="uk-UA"/>
        </w:rPr>
        <w:t xml:space="preserve"> </w:t>
      </w:r>
      <w:r w:rsidRPr="00AC6138">
        <w:rPr>
          <w:b/>
          <w:color w:val="4472C4"/>
          <w:sz w:val="29"/>
          <w:szCs w:val="29"/>
          <w:lang w:val="uk-UA"/>
        </w:rPr>
        <w:t>представники дитини!</w:t>
      </w:r>
    </w:p>
    <w:p w:rsidR="009A2AE9" w:rsidRPr="00AC6138" w:rsidRDefault="009A2AE9" w:rsidP="00AC6138">
      <w:pPr>
        <w:spacing w:after="72" w:line="276" w:lineRule="auto"/>
        <w:ind w:left="0" w:right="0" w:firstLine="0"/>
        <w:jc w:val="right"/>
        <w:rPr>
          <w:b/>
          <w:bCs/>
          <w:color w:val="auto"/>
          <w:sz w:val="29"/>
          <w:szCs w:val="29"/>
          <w:lang w:val="uk-UA"/>
        </w:rPr>
      </w:pPr>
      <w:r w:rsidRPr="00AC6138">
        <w:rPr>
          <w:b/>
          <w:bCs/>
          <w:color w:val="auto"/>
          <w:sz w:val="29"/>
          <w:szCs w:val="29"/>
          <w:lang w:val="uk-UA"/>
        </w:rPr>
        <w:t xml:space="preserve">Кабінет Міністрів України продовжив дію карантину до 11 травня 2020 року. </w:t>
      </w:r>
    </w:p>
    <w:p w:rsidR="008A54DC" w:rsidRPr="00AC6138" w:rsidRDefault="009A2AE9" w:rsidP="009A2AE9">
      <w:pPr>
        <w:spacing w:after="72" w:line="276" w:lineRule="auto"/>
        <w:ind w:left="0" w:right="0" w:firstLine="0"/>
        <w:rPr>
          <w:b/>
          <w:bCs/>
          <w:color w:val="auto"/>
          <w:sz w:val="29"/>
          <w:szCs w:val="29"/>
          <w:lang w:val="uk-UA"/>
        </w:rPr>
      </w:pPr>
      <w:r w:rsidRPr="00AC6138">
        <w:rPr>
          <w:b/>
          <w:bCs/>
          <w:color w:val="auto"/>
          <w:sz w:val="29"/>
          <w:szCs w:val="29"/>
          <w:lang w:val="uk-UA"/>
        </w:rPr>
        <w:t>Тому</w:t>
      </w:r>
      <w:r w:rsidR="008545B7" w:rsidRPr="00AC6138">
        <w:rPr>
          <w:sz w:val="29"/>
          <w:szCs w:val="29"/>
          <w:lang w:val="uk-UA"/>
        </w:rPr>
        <w:t xml:space="preserve">, </w:t>
      </w:r>
      <w:r w:rsidRPr="00AC6138">
        <w:rPr>
          <w:b/>
          <w:bCs/>
          <w:color w:val="2F5496" w:themeColor="accent1" w:themeShade="BF"/>
          <w:sz w:val="29"/>
          <w:szCs w:val="29"/>
          <w:lang w:val="uk-UA"/>
        </w:rPr>
        <w:t>А</w:t>
      </w:r>
      <w:r w:rsidR="00AC6138" w:rsidRPr="00AC6138">
        <w:rPr>
          <w:b/>
          <w:bCs/>
          <w:color w:val="2F5496" w:themeColor="accent1" w:themeShade="BF"/>
          <w:sz w:val="29"/>
          <w:szCs w:val="29"/>
          <w:lang w:val="uk-UA"/>
        </w:rPr>
        <w:t xml:space="preserve">дміністрація Херсонської загальноосвітньої школи І-ІII ступенів №45 Херсонської міської ради </w:t>
      </w:r>
      <w:r w:rsidR="008545B7" w:rsidRPr="00AC6138">
        <w:rPr>
          <w:b/>
          <w:bCs/>
          <w:color w:val="2F5496" w:themeColor="accent1" w:themeShade="BF"/>
          <w:sz w:val="29"/>
          <w:szCs w:val="29"/>
          <w:lang w:val="uk-UA"/>
        </w:rPr>
        <w:t>нагадує</w:t>
      </w:r>
      <w:r w:rsidR="00AC6138" w:rsidRPr="00AC6138">
        <w:rPr>
          <w:b/>
          <w:bCs/>
          <w:color w:val="2F5496" w:themeColor="accent1" w:themeShade="BF"/>
          <w:sz w:val="29"/>
          <w:szCs w:val="29"/>
          <w:lang w:val="uk-UA"/>
        </w:rPr>
        <w:t xml:space="preserve"> Вам основн</w:t>
      </w:r>
      <w:r w:rsidR="008545B7" w:rsidRPr="00AC6138">
        <w:rPr>
          <w:b/>
          <w:bCs/>
          <w:color w:val="2F5496" w:themeColor="accent1" w:themeShade="BF"/>
          <w:sz w:val="29"/>
          <w:szCs w:val="29"/>
          <w:lang w:val="uk-UA"/>
        </w:rPr>
        <w:t>і</w:t>
      </w:r>
      <w:r w:rsidR="00AC6138" w:rsidRPr="00AC6138">
        <w:rPr>
          <w:b/>
          <w:bCs/>
          <w:color w:val="2F5496" w:themeColor="accent1" w:themeShade="BF"/>
          <w:sz w:val="29"/>
          <w:szCs w:val="29"/>
          <w:lang w:val="uk-UA"/>
        </w:rPr>
        <w:t xml:space="preserve"> правил</w:t>
      </w:r>
      <w:r w:rsidR="008545B7" w:rsidRPr="00AC6138">
        <w:rPr>
          <w:b/>
          <w:bCs/>
          <w:color w:val="2F5496" w:themeColor="accent1" w:themeShade="BF"/>
          <w:sz w:val="29"/>
          <w:szCs w:val="29"/>
          <w:lang w:val="uk-UA"/>
        </w:rPr>
        <w:t>а</w:t>
      </w:r>
      <w:r w:rsidR="00AC6138" w:rsidRPr="00AC6138">
        <w:rPr>
          <w:b/>
          <w:bCs/>
          <w:color w:val="2F5496" w:themeColor="accent1" w:themeShade="BF"/>
          <w:sz w:val="29"/>
          <w:szCs w:val="29"/>
          <w:lang w:val="uk-UA"/>
        </w:rPr>
        <w:t xml:space="preserve"> організації безпечної поведінки здобувачів освіти під час карантину, а саме: </w:t>
      </w:r>
    </w:p>
    <w:p w:rsidR="008A54DC" w:rsidRPr="00AC6138" w:rsidRDefault="00AC6138" w:rsidP="009A2AE9">
      <w:pPr>
        <w:numPr>
          <w:ilvl w:val="0"/>
          <w:numId w:val="1"/>
        </w:numPr>
        <w:tabs>
          <w:tab w:val="left" w:pos="142"/>
        </w:tabs>
        <w:spacing w:line="276" w:lineRule="auto"/>
        <w:ind w:left="284" w:right="0" w:hanging="284"/>
        <w:rPr>
          <w:sz w:val="29"/>
          <w:szCs w:val="29"/>
          <w:lang w:val="uk-UA"/>
        </w:rPr>
      </w:pPr>
      <w:r w:rsidRPr="00AC6138">
        <w:rPr>
          <w:color w:val="FF0000"/>
          <w:sz w:val="29"/>
          <w:szCs w:val="29"/>
          <w:lang w:val="uk-UA"/>
        </w:rPr>
        <w:t xml:space="preserve">контролювати </w:t>
      </w:r>
      <w:r w:rsidRPr="00AC6138">
        <w:rPr>
          <w:sz w:val="29"/>
          <w:szCs w:val="29"/>
          <w:lang w:val="uk-UA"/>
        </w:rPr>
        <w:t xml:space="preserve">дії Вашої дитини у вільний час (недопущення вживання дітьми алкогольних, токсичних , хімічних та наркотичних речовин); </w:t>
      </w:r>
    </w:p>
    <w:p w:rsidR="008A54DC" w:rsidRPr="00AC6138" w:rsidRDefault="00AC6138" w:rsidP="009A2AE9">
      <w:pPr>
        <w:numPr>
          <w:ilvl w:val="0"/>
          <w:numId w:val="1"/>
        </w:numPr>
        <w:tabs>
          <w:tab w:val="left" w:pos="142"/>
        </w:tabs>
        <w:spacing w:line="276" w:lineRule="auto"/>
        <w:ind w:left="284" w:right="0" w:hanging="284"/>
        <w:rPr>
          <w:sz w:val="29"/>
          <w:szCs w:val="29"/>
          <w:lang w:val="uk-UA"/>
        </w:rPr>
      </w:pPr>
      <w:r w:rsidRPr="00AC6138">
        <w:rPr>
          <w:color w:val="FF0000"/>
          <w:sz w:val="29"/>
          <w:szCs w:val="29"/>
          <w:lang w:val="uk-UA"/>
        </w:rPr>
        <w:t>не залишайте неповнолітню дитину без нагляду дорослих</w:t>
      </w:r>
      <w:r w:rsidRPr="00AC6138">
        <w:rPr>
          <w:sz w:val="29"/>
          <w:szCs w:val="29"/>
          <w:lang w:val="uk-UA"/>
        </w:rPr>
        <w:t xml:space="preserve">, навіть на короткий час; </w:t>
      </w:r>
    </w:p>
    <w:p w:rsidR="008A54DC" w:rsidRPr="00AC6138" w:rsidRDefault="00AC6138" w:rsidP="009A2AE9">
      <w:pPr>
        <w:numPr>
          <w:ilvl w:val="0"/>
          <w:numId w:val="1"/>
        </w:numPr>
        <w:tabs>
          <w:tab w:val="left" w:pos="142"/>
        </w:tabs>
        <w:spacing w:after="0" w:line="276" w:lineRule="auto"/>
        <w:ind w:left="284" w:right="0" w:hanging="284"/>
        <w:rPr>
          <w:sz w:val="29"/>
          <w:szCs w:val="29"/>
          <w:lang w:val="uk-UA"/>
        </w:rPr>
      </w:pPr>
      <w:r w:rsidRPr="00AC6138">
        <w:rPr>
          <w:sz w:val="29"/>
          <w:szCs w:val="29"/>
          <w:lang w:val="uk-UA"/>
        </w:rPr>
        <w:t xml:space="preserve">обмежити контакти дитини </w:t>
      </w:r>
      <w:r w:rsidRPr="00AC6138">
        <w:rPr>
          <w:color w:val="FF0000"/>
          <w:sz w:val="29"/>
          <w:szCs w:val="29"/>
          <w:lang w:val="uk-UA"/>
        </w:rPr>
        <w:t>із малознайомими людьми</w:t>
      </w:r>
      <w:r w:rsidRPr="00AC6138">
        <w:rPr>
          <w:sz w:val="29"/>
          <w:szCs w:val="29"/>
          <w:lang w:val="uk-UA"/>
        </w:rPr>
        <w:t xml:space="preserve">; </w:t>
      </w:r>
    </w:p>
    <w:p w:rsidR="008A54DC" w:rsidRPr="00AC6138" w:rsidRDefault="00AC6138" w:rsidP="009A2AE9">
      <w:pPr>
        <w:numPr>
          <w:ilvl w:val="0"/>
          <w:numId w:val="1"/>
        </w:numPr>
        <w:tabs>
          <w:tab w:val="left" w:pos="142"/>
        </w:tabs>
        <w:spacing w:line="276" w:lineRule="auto"/>
        <w:ind w:left="284" w:right="0" w:hanging="284"/>
        <w:rPr>
          <w:color w:val="FF0000"/>
          <w:sz w:val="29"/>
          <w:szCs w:val="29"/>
          <w:lang w:val="uk-UA"/>
        </w:rPr>
      </w:pPr>
      <w:r w:rsidRPr="00AC6138">
        <w:rPr>
          <w:color w:val="FF0000"/>
          <w:sz w:val="29"/>
          <w:szCs w:val="29"/>
          <w:lang w:val="uk-UA"/>
        </w:rPr>
        <w:t xml:space="preserve">контролюйте </w:t>
      </w:r>
      <w:r w:rsidRPr="00AC6138">
        <w:rPr>
          <w:sz w:val="29"/>
          <w:szCs w:val="29"/>
          <w:lang w:val="uk-UA"/>
        </w:rPr>
        <w:t xml:space="preserve">час перебування та поведінку Вашої дитини в мережі </w:t>
      </w:r>
      <w:r w:rsidRPr="00AC6138">
        <w:rPr>
          <w:color w:val="FF0000"/>
          <w:sz w:val="29"/>
          <w:szCs w:val="29"/>
          <w:lang w:val="uk-UA"/>
        </w:rPr>
        <w:t xml:space="preserve">Інтернет та соціальних мережах; </w:t>
      </w:r>
    </w:p>
    <w:p w:rsidR="008A54DC" w:rsidRPr="00AC6138" w:rsidRDefault="00AC6138" w:rsidP="009A2AE9">
      <w:pPr>
        <w:numPr>
          <w:ilvl w:val="0"/>
          <w:numId w:val="1"/>
        </w:numPr>
        <w:tabs>
          <w:tab w:val="left" w:pos="142"/>
        </w:tabs>
        <w:spacing w:line="276" w:lineRule="auto"/>
        <w:ind w:left="284" w:right="0" w:hanging="284"/>
        <w:rPr>
          <w:sz w:val="29"/>
          <w:szCs w:val="29"/>
          <w:lang w:val="uk-UA"/>
        </w:rPr>
      </w:pPr>
      <w:r w:rsidRPr="00AC6138">
        <w:rPr>
          <w:color w:val="FF0000"/>
          <w:sz w:val="29"/>
          <w:szCs w:val="29"/>
          <w:lang w:val="uk-UA"/>
        </w:rPr>
        <w:t>контролювати місце перебування дітей та їх к</w:t>
      </w:r>
      <w:r w:rsidR="00306A8A">
        <w:rPr>
          <w:color w:val="FF0000"/>
          <w:sz w:val="29"/>
          <w:szCs w:val="29"/>
          <w:lang w:val="uk-UA"/>
        </w:rPr>
        <w:t>оло</w:t>
      </w:r>
      <w:r w:rsidRPr="00AC6138">
        <w:rPr>
          <w:color w:val="FF0000"/>
          <w:sz w:val="29"/>
          <w:szCs w:val="29"/>
          <w:lang w:val="uk-UA"/>
        </w:rPr>
        <w:t xml:space="preserve"> спілкування </w:t>
      </w:r>
      <w:r w:rsidRPr="00AC6138">
        <w:rPr>
          <w:sz w:val="29"/>
          <w:szCs w:val="29"/>
          <w:lang w:val="uk-UA"/>
        </w:rPr>
        <w:t xml:space="preserve">(не допускайте випадків бродяжництва та жебракування, випадків скоєння неповнолітніми злочинів та правопорушень); </w:t>
      </w:r>
    </w:p>
    <w:p w:rsidR="008545B7" w:rsidRPr="00AC6138" w:rsidRDefault="00AC6138" w:rsidP="009A2AE9">
      <w:pPr>
        <w:numPr>
          <w:ilvl w:val="0"/>
          <w:numId w:val="1"/>
        </w:numPr>
        <w:tabs>
          <w:tab w:val="left" w:pos="142"/>
        </w:tabs>
        <w:spacing w:line="276" w:lineRule="auto"/>
        <w:ind w:left="284" w:right="0" w:hanging="284"/>
        <w:rPr>
          <w:color w:val="FF0000"/>
          <w:sz w:val="29"/>
          <w:szCs w:val="29"/>
          <w:lang w:val="uk-UA"/>
        </w:rPr>
      </w:pPr>
      <w:r w:rsidRPr="00AC6138">
        <w:rPr>
          <w:sz w:val="29"/>
          <w:szCs w:val="29"/>
          <w:lang w:val="uk-UA"/>
        </w:rPr>
        <w:t xml:space="preserve">систематично нагадуйте дітям про необхідність дотримання </w:t>
      </w:r>
      <w:r w:rsidRPr="00AC6138">
        <w:rPr>
          <w:color w:val="FF0000"/>
          <w:sz w:val="29"/>
          <w:szCs w:val="29"/>
          <w:lang w:val="uk-UA"/>
        </w:rPr>
        <w:t xml:space="preserve">правил дорожнього руху </w:t>
      </w:r>
      <w:r w:rsidRPr="00AC6138">
        <w:rPr>
          <w:sz w:val="29"/>
          <w:szCs w:val="29"/>
          <w:lang w:val="uk-UA"/>
        </w:rPr>
        <w:t xml:space="preserve">(на дорозі та на залізничних коліях), </w:t>
      </w:r>
      <w:r w:rsidRPr="00AC6138">
        <w:rPr>
          <w:color w:val="FF0000"/>
          <w:sz w:val="29"/>
          <w:szCs w:val="29"/>
          <w:lang w:val="uk-UA"/>
        </w:rPr>
        <w:t>правил пожежної безпеки, правил поводження з електропобутовими і газовими приладами</w:t>
      </w:r>
      <w:r w:rsidR="004F0F0E" w:rsidRPr="00AC6138">
        <w:rPr>
          <w:color w:val="FF0000"/>
          <w:sz w:val="29"/>
          <w:szCs w:val="29"/>
          <w:lang w:val="uk-UA"/>
        </w:rPr>
        <w:t>;</w:t>
      </w:r>
    </w:p>
    <w:p w:rsidR="008545B7" w:rsidRPr="00AC6138" w:rsidRDefault="008545B7" w:rsidP="009A2AE9">
      <w:pPr>
        <w:numPr>
          <w:ilvl w:val="0"/>
          <w:numId w:val="1"/>
        </w:numPr>
        <w:tabs>
          <w:tab w:val="left" w:pos="142"/>
        </w:tabs>
        <w:spacing w:line="276" w:lineRule="auto"/>
        <w:ind w:left="284" w:right="0" w:hanging="284"/>
        <w:rPr>
          <w:sz w:val="29"/>
          <w:szCs w:val="29"/>
          <w:lang w:val="uk-UA"/>
        </w:rPr>
      </w:pPr>
      <w:r w:rsidRPr="00AC6138">
        <w:rPr>
          <w:color w:val="FF0000"/>
          <w:sz w:val="29"/>
          <w:szCs w:val="29"/>
          <w:lang w:val="uk-UA"/>
        </w:rPr>
        <w:t xml:space="preserve">обмежити перебування дітей </w:t>
      </w:r>
      <w:r w:rsidRPr="00AC6138">
        <w:rPr>
          <w:sz w:val="29"/>
          <w:szCs w:val="29"/>
          <w:lang w:val="uk-UA"/>
        </w:rPr>
        <w:t xml:space="preserve">у денний, вечірній та нічний час у громадських місцях (на дитячих майданчиках, у магазинах, у транспорті, у торговельних центрах, у лікарнях та ін.) </w:t>
      </w:r>
      <w:r w:rsidRPr="00AC6138">
        <w:rPr>
          <w:color w:val="FF0000"/>
          <w:sz w:val="29"/>
          <w:szCs w:val="29"/>
          <w:lang w:val="uk-UA"/>
        </w:rPr>
        <w:t>без нагальної необхідності</w:t>
      </w:r>
      <w:r w:rsidR="004F0F0E" w:rsidRPr="00AC6138">
        <w:rPr>
          <w:color w:val="FF0000"/>
          <w:sz w:val="29"/>
          <w:szCs w:val="29"/>
          <w:lang w:val="uk-UA"/>
        </w:rPr>
        <w:t>.</w:t>
      </w:r>
    </w:p>
    <w:p w:rsidR="00AC6138" w:rsidRPr="00AC6138" w:rsidRDefault="00AC6138" w:rsidP="009A2AE9">
      <w:pPr>
        <w:spacing w:after="0" w:line="276" w:lineRule="auto"/>
        <w:ind w:left="0" w:right="0" w:firstLine="567"/>
        <w:rPr>
          <w:color w:val="0070C0"/>
          <w:sz w:val="16"/>
          <w:szCs w:val="16"/>
          <w:lang w:val="uk-UA"/>
        </w:rPr>
      </w:pPr>
    </w:p>
    <w:p w:rsidR="009A2AE9" w:rsidRPr="00AC6138" w:rsidRDefault="000D557E" w:rsidP="009A2AE9">
      <w:pPr>
        <w:spacing w:after="0" w:line="276" w:lineRule="auto"/>
        <w:ind w:left="0" w:right="0" w:firstLine="567"/>
        <w:rPr>
          <w:color w:val="0070C0"/>
          <w:sz w:val="29"/>
          <w:szCs w:val="29"/>
          <w:lang w:val="uk-UA"/>
        </w:rPr>
      </w:pPr>
      <w:r w:rsidRPr="00AC6138">
        <w:rPr>
          <w:b/>
          <w:bCs/>
          <w:color w:val="2F5496" w:themeColor="accent1" w:themeShade="BF"/>
          <w:sz w:val="29"/>
          <w:szCs w:val="29"/>
          <w:lang w:val="uk-UA"/>
        </w:rPr>
        <w:t>Відповідно</w:t>
      </w:r>
      <w:r w:rsidR="009A2AE9" w:rsidRPr="00AC6138">
        <w:rPr>
          <w:b/>
          <w:bCs/>
          <w:color w:val="0070C0"/>
          <w:sz w:val="29"/>
          <w:szCs w:val="29"/>
          <w:lang w:val="uk-UA"/>
        </w:rPr>
        <w:t xml:space="preserve"> </w:t>
      </w:r>
      <w:r w:rsidR="009A2AE9" w:rsidRPr="00AC6138">
        <w:rPr>
          <w:b/>
          <w:bCs/>
          <w:color w:val="2F5496" w:themeColor="accent1" w:themeShade="BF"/>
          <w:sz w:val="29"/>
          <w:szCs w:val="29"/>
          <w:lang w:val="uk-UA"/>
        </w:rPr>
        <w:t>до Постанови КМУ №211</w:t>
      </w:r>
      <w:r w:rsidR="009A2AE9" w:rsidRPr="00AC6138">
        <w:rPr>
          <w:color w:val="2F5496" w:themeColor="accent1" w:themeShade="BF"/>
          <w:sz w:val="29"/>
          <w:szCs w:val="29"/>
          <w:lang w:val="uk-UA"/>
        </w:rPr>
        <w:t xml:space="preserve"> </w:t>
      </w:r>
      <w:r w:rsidR="009A2AE9" w:rsidRPr="00AC6138">
        <w:rPr>
          <w:color w:val="auto"/>
          <w:sz w:val="29"/>
          <w:szCs w:val="29"/>
          <w:lang w:val="uk-UA"/>
        </w:rPr>
        <w:t xml:space="preserve">«Про запобігання поширенню на території України гострої респіраторної хвороби COVID-19, спричиненої </w:t>
      </w:r>
      <w:proofErr w:type="spellStart"/>
      <w:r w:rsidR="009A2AE9" w:rsidRPr="00AC6138">
        <w:rPr>
          <w:color w:val="auto"/>
          <w:sz w:val="29"/>
          <w:szCs w:val="29"/>
          <w:lang w:val="uk-UA"/>
        </w:rPr>
        <w:t>коронавірусом</w:t>
      </w:r>
      <w:proofErr w:type="spellEnd"/>
      <w:r w:rsidR="009A2AE9" w:rsidRPr="00AC6138">
        <w:rPr>
          <w:color w:val="auto"/>
          <w:sz w:val="29"/>
          <w:szCs w:val="29"/>
          <w:lang w:val="uk-UA"/>
        </w:rPr>
        <w:t xml:space="preserve"> </w:t>
      </w:r>
      <w:r w:rsidR="00AC6138" w:rsidRPr="00AC6138">
        <w:rPr>
          <w:color w:val="auto"/>
          <w:sz w:val="29"/>
          <w:szCs w:val="29"/>
          <w:lang w:val="uk-UA"/>
        </w:rPr>
        <w:t xml:space="preserve">               </w:t>
      </w:r>
      <w:r w:rsidR="009A2AE9" w:rsidRPr="00AC6138">
        <w:rPr>
          <w:color w:val="auto"/>
          <w:sz w:val="29"/>
          <w:szCs w:val="29"/>
          <w:lang w:val="uk-UA"/>
        </w:rPr>
        <w:t xml:space="preserve">SARS-CoV-2» </w:t>
      </w:r>
      <w:r w:rsidR="009A2AE9" w:rsidRPr="00AC6138">
        <w:rPr>
          <w:b/>
          <w:bCs/>
          <w:color w:val="2F5496" w:themeColor="accent1" w:themeShade="BF"/>
          <w:sz w:val="29"/>
          <w:szCs w:val="29"/>
          <w:lang w:val="uk-UA"/>
        </w:rPr>
        <w:t>на всій території України заборон</w:t>
      </w:r>
      <w:r w:rsidR="00D4232B">
        <w:rPr>
          <w:b/>
          <w:bCs/>
          <w:color w:val="2F5496" w:themeColor="accent1" w:themeShade="BF"/>
          <w:sz w:val="29"/>
          <w:szCs w:val="29"/>
          <w:lang w:val="uk-UA"/>
        </w:rPr>
        <w:t>ен</w:t>
      </w:r>
      <w:r w:rsidR="009A2AE9" w:rsidRPr="00AC6138">
        <w:rPr>
          <w:b/>
          <w:bCs/>
          <w:color w:val="2F5496" w:themeColor="accent1" w:themeShade="BF"/>
          <w:sz w:val="29"/>
          <w:szCs w:val="29"/>
          <w:lang w:val="uk-UA"/>
        </w:rPr>
        <w:t>о:</w:t>
      </w:r>
    </w:p>
    <w:p w:rsidR="009A2AE9" w:rsidRPr="00AC6138" w:rsidRDefault="009A2AE9" w:rsidP="009A2AE9">
      <w:pPr>
        <w:pStyle w:val="a3"/>
        <w:numPr>
          <w:ilvl w:val="0"/>
          <w:numId w:val="2"/>
        </w:numPr>
        <w:spacing w:after="0" w:line="276" w:lineRule="auto"/>
        <w:ind w:left="284" w:right="0" w:hanging="284"/>
        <w:rPr>
          <w:sz w:val="29"/>
          <w:szCs w:val="29"/>
          <w:lang w:val="uk-UA"/>
        </w:rPr>
      </w:pPr>
      <w:r w:rsidRPr="00AC6138">
        <w:rPr>
          <w:sz w:val="29"/>
          <w:szCs w:val="29"/>
          <w:lang w:val="uk-UA"/>
        </w:rPr>
        <w:t xml:space="preserve">перебування в громадських місцях </w:t>
      </w:r>
      <w:r w:rsidRPr="00AC6138">
        <w:rPr>
          <w:color w:val="FF0000"/>
          <w:sz w:val="29"/>
          <w:szCs w:val="29"/>
          <w:lang w:val="uk-UA"/>
        </w:rPr>
        <w:t>без вдягнутої маски чи респіратора;</w:t>
      </w:r>
    </w:p>
    <w:p w:rsidR="009A2AE9" w:rsidRPr="00AC6138" w:rsidRDefault="009A2AE9" w:rsidP="009A2AE9">
      <w:pPr>
        <w:pStyle w:val="a3"/>
        <w:numPr>
          <w:ilvl w:val="0"/>
          <w:numId w:val="2"/>
        </w:numPr>
        <w:spacing w:after="0" w:line="276" w:lineRule="auto"/>
        <w:ind w:left="284" w:right="0" w:hanging="284"/>
        <w:rPr>
          <w:sz w:val="29"/>
          <w:szCs w:val="29"/>
          <w:lang w:val="uk-UA"/>
        </w:rPr>
      </w:pPr>
      <w:r w:rsidRPr="00AC6138">
        <w:rPr>
          <w:color w:val="FF0000"/>
          <w:sz w:val="29"/>
          <w:szCs w:val="29"/>
          <w:lang w:val="uk-UA"/>
        </w:rPr>
        <w:t>переміщення групою осіб більш ніж дві особи</w:t>
      </w:r>
      <w:r w:rsidRPr="00AC6138">
        <w:rPr>
          <w:sz w:val="29"/>
          <w:szCs w:val="29"/>
          <w:lang w:val="uk-UA"/>
        </w:rPr>
        <w:t>, крім випадків службової необхідності та супроводу дітей;</w:t>
      </w:r>
    </w:p>
    <w:p w:rsidR="009A2AE9" w:rsidRPr="00AC6138" w:rsidRDefault="009A2AE9" w:rsidP="009A2AE9">
      <w:pPr>
        <w:pStyle w:val="a3"/>
        <w:numPr>
          <w:ilvl w:val="0"/>
          <w:numId w:val="2"/>
        </w:numPr>
        <w:spacing w:after="0" w:line="276" w:lineRule="auto"/>
        <w:ind w:left="284" w:right="0" w:hanging="284"/>
        <w:rPr>
          <w:sz w:val="29"/>
          <w:szCs w:val="29"/>
          <w:lang w:val="uk-UA"/>
        </w:rPr>
      </w:pPr>
      <w:r w:rsidRPr="00AC6138">
        <w:rPr>
          <w:sz w:val="29"/>
          <w:szCs w:val="29"/>
          <w:lang w:val="uk-UA"/>
        </w:rPr>
        <w:t xml:space="preserve"> </w:t>
      </w:r>
      <w:r w:rsidRPr="00AC6138">
        <w:rPr>
          <w:color w:val="FF0000"/>
          <w:sz w:val="29"/>
          <w:szCs w:val="29"/>
          <w:lang w:val="uk-UA"/>
        </w:rPr>
        <w:t>перебування в громадських місцях осіб</w:t>
      </w:r>
      <w:r w:rsidRPr="00AC6138">
        <w:rPr>
          <w:sz w:val="29"/>
          <w:szCs w:val="29"/>
          <w:lang w:val="uk-UA"/>
        </w:rPr>
        <w:t xml:space="preserve">, які не досягли 16 років, </w:t>
      </w:r>
      <w:r w:rsidRPr="00AC6138">
        <w:rPr>
          <w:color w:val="FF0000"/>
          <w:sz w:val="29"/>
          <w:szCs w:val="29"/>
          <w:lang w:val="uk-UA"/>
        </w:rPr>
        <w:t>без супроводу повнолітніх;</w:t>
      </w:r>
    </w:p>
    <w:p w:rsidR="009A2AE9" w:rsidRPr="00AC6138" w:rsidRDefault="009A2AE9" w:rsidP="009A2AE9">
      <w:pPr>
        <w:pStyle w:val="a3"/>
        <w:numPr>
          <w:ilvl w:val="0"/>
          <w:numId w:val="2"/>
        </w:numPr>
        <w:spacing w:after="0" w:line="276" w:lineRule="auto"/>
        <w:ind w:left="284" w:right="0" w:hanging="284"/>
        <w:rPr>
          <w:sz w:val="29"/>
          <w:szCs w:val="29"/>
          <w:lang w:val="uk-UA"/>
        </w:rPr>
      </w:pPr>
      <w:r w:rsidRPr="00AC6138">
        <w:rPr>
          <w:sz w:val="29"/>
          <w:szCs w:val="29"/>
          <w:lang w:val="uk-UA"/>
        </w:rPr>
        <w:t xml:space="preserve"> </w:t>
      </w:r>
      <w:r w:rsidRPr="00AC6138">
        <w:rPr>
          <w:color w:val="FF0000"/>
          <w:sz w:val="29"/>
          <w:szCs w:val="29"/>
          <w:lang w:val="uk-UA"/>
        </w:rPr>
        <w:t>відвідування парків, скверів, зон відпочинку, лісопаркових та прибережних зон</w:t>
      </w:r>
      <w:r w:rsidRPr="00AC6138">
        <w:rPr>
          <w:sz w:val="29"/>
          <w:szCs w:val="29"/>
          <w:lang w:val="uk-UA"/>
        </w:rPr>
        <w:t>, крім вигулу домашніх тварин однією особою та у випадку службової необхідності;</w:t>
      </w:r>
    </w:p>
    <w:p w:rsidR="009A2AE9" w:rsidRPr="00AC6138" w:rsidRDefault="009A2AE9" w:rsidP="009A2AE9">
      <w:pPr>
        <w:pStyle w:val="a3"/>
        <w:numPr>
          <w:ilvl w:val="0"/>
          <w:numId w:val="2"/>
        </w:numPr>
        <w:spacing w:after="0" w:line="276" w:lineRule="auto"/>
        <w:ind w:left="284" w:right="0" w:hanging="284"/>
        <w:rPr>
          <w:color w:val="FF0000"/>
          <w:sz w:val="29"/>
          <w:szCs w:val="29"/>
          <w:lang w:val="uk-UA"/>
        </w:rPr>
      </w:pPr>
      <w:r w:rsidRPr="00AC6138">
        <w:rPr>
          <w:color w:val="FF0000"/>
          <w:sz w:val="29"/>
          <w:szCs w:val="29"/>
          <w:lang w:val="uk-UA"/>
        </w:rPr>
        <w:t>відвідування спортивних та дитячих майданчиків;</w:t>
      </w:r>
    </w:p>
    <w:p w:rsidR="000D557E" w:rsidRPr="00AC6138" w:rsidRDefault="009A2AE9" w:rsidP="009A2AE9">
      <w:pPr>
        <w:pStyle w:val="a3"/>
        <w:numPr>
          <w:ilvl w:val="0"/>
          <w:numId w:val="2"/>
        </w:numPr>
        <w:spacing w:after="0" w:line="276" w:lineRule="auto"/>
        <w:ind w:left="284" w:right="0" w:hanging="284"/>
        <w:rPr>
          <w:sz w:val="29"/>
          <w:szCs w:val="29"/>
          <w:lang w:val="uk-UA"/>
        </w:rPr>
      </w:pPr>
      <w:r w:rsidRPr="00AC6138">
        <w:rPr>
          <w:color w:val="FF0000"/>
          <w:sz w:val="29"/>
          <w:szCs w:val="29"/>
          <w:lang w:val="uk-UA"/>
        </w:rPr>
        <w:t xml:space="preserve">проведення всіх масових </w:t>
      </w:r>
      <w:r w:rsidRPr="00AC6138">
        <w:rPr>
          <w:sz w:val="29"/>
          <w:szCs w:val="29"/>
          <w:lang w:val="uk-UA"/>
        </w:rPr>
        <w:t xml:space="preserve">(культурних, розважальних, спортивних, соціальних, релігійних, рекламних та інших) </w:t>
      </w:r>
      <w:r w:rsidRPr="00AC6138">
        <w:rPr>
          <w:color w:val="FF0000"/>
          <w:sz w:val="29"/>
          <w:szCs w:val="29"/>
          <w:lang w:val="uk-UA"/>
        </w:rPr>
        <w:t>заходів</w:t>
      </w:r>
      <w:r w:rsidRPr="00AC6138">
        <w:rPr>
          <w:sz w:val="29"/>
          <w:szCs w:val="29"/>
          <w:lang w:val="uk-UA"/>
        </w:rPr>
        <w:t>.</w:t>
      </w:r>
    </w:p>
    <w:p w:rsidR="00AC6138" w:rsidRPr="00AC6138" w:rsidRDefault="00AC6138" w:rsidP="00AC6138">
      <w:pPr>
        <w:spacing w:after="29" w:line="276" w:lineRule="auto"/>
        <w:ind w:left="-15" w:right="301" w:firstLine="582"/>
        <w:rPr>
          <w:b/>
          <w:color w:val="FF0000"/>
          <w:sz w:val="16"/>
          <w:szCs w:val="16"/>
          <w:lang w:val="uk-UA"/>
        </w:rPr>
      </w:pPr>
    </w:p>
    <w:p w:rsidR="008A54DC" w:rsidRPr="00AC6138" w:rsidRDefault="00AC6138" w:rsidP="00AC6138">
      <w:pPr>
        <w:spacing w:after="29" w:line="276" w:lineRule="auto"/>
        <w:ind w:left="-15" w:right="301" w:firstLine="582"/>
        <w:rPr>
          <w:sz w:val="29"/>
          <w:szCs w:val="29"/>
          <w:lang w:val="uk-UA"/>
        </w:rPr>
      </w:pPr>
      <w:r w:rsidRPr="00AC6138">
        <w:rPr>
          <w:b/>
          <w:color w:val="FF0000"/>
          <w:sz w:val="29"/>
          <w:szCs w:val="29"/>
          <w:lang w:val="uk-UA"/>
        </w:rPr>
        <w:t xml:space="preserve">Пам'ятайте, що Ви несете особисту відповідальність  за життя і здоров'я Ваших дітей під час карантину! </w:t>
      </w:r>
    </w:p>
    <w:p w:rsidR="009F36C8" w:rsidRPr="00AC6138" w:rsidRDefault="009A2AE9" w:rsidP="00306A8A">
      <w:pPr>
        <w:spacing w:after="0" w:line="276" w:lineRule="auto"/>
        <w:ind w:left="3542" w:right="0" w:firstLine="0"/>
        <w:jc w:val="left"/>
        <w:rPr>
          <w:sz w:val="29"/>
          <w:szCs w:val="29"/>
          <w:lang w:val="uk-UA"/>
        </w:rPr>
      </w:pPr>
      <w:r w:rsidRPr="00AC6138">
        <w:rPr>
          <w:i/>
          <w:color w:val="4472C4"/>
          <w:sz w:val="29"/>
          <w:szCs w:val="29"/>
          <w:lang w:val="uk-UA"/>
        </w:rPr>
        <w:t xml:space="preserve">                                               </w:t>
      </w:r>
      <w:r w:rsidR="00AC6138" w:rsidRPr="00AC6138">
        <w:rPr>
          <w:i/>
          <w:color w:val="4472C4"/>
          <w:sz w:val="29"/>
          <w:szCs w:val="29"/>
          <w:lang w:val="uk-UA"/>
        </w:rPr>
        <w:t xml:space="preserve">З повагою, </w:t>
      </w:r>
      <w:proofErr w:type="spellStart"/>
      <w:r w:rsidR="004F0F0E" w:rsidRPr="00AC6138">
        <w:rPr>
          <w:i/>
          <w:color w:val="4472C4"/>
          <w:sz w:val="29"/>
          <w:szCs w:val="29"/>
          <w:lang w:val="uk-UA"/>
        </w:rPr>
        <w:t>Адмінстрація</w:t>
      </w:r>
      <w:proofErr w:type="spellEnd"/>
      <w:r w:rsidR="004F0F0E" w:rsidRPr="00AC6138">
        <w:rPr>
          <w:i/>
          <w:color w:val="4472C4"/>
          <w:sz w:val="29"/>
          <w:szCs w:val="29"/>
          <w:lang w:val="uk-UA"/>
        </w:rPr>
        <w:t xml:space="preserve"> школи</w:t>
      </w:r>
      <w:r w:rsidR="00AC6138" w:rsidRPr="00AC6138">
        <w:rPr>
          <w:i/>
          <w:color w:val="4472C4"/>
          <w:sz w:val="29"/>
          <w:szCs w:val="29"/>
          <w:lang w:val="uk-UA"/>
        </w:rPr>
        <w:t xml:space="preserve"> </w:t>
      </w:r>
      <w:bookmarkStart w:id="0" w:name="_GoBack"/>
      <w:bookmarkEnd w:id="0"/>
    </w:p>
    <w:sectPr w:rsidR="009F36C8" w:rsidRPr="00AC6138" w:rsidSect="009A2AE9">
      <w:pgSz w:w="11905" w:h="16840"/>
      <w:pgMar w:top="426" w:right="423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93328"/>
    <w:multiLevelType w:val="hybridMultilevel"/>
    <w:tmpl w:val="E5E2CC94"/>
    <w:lvl w:ilvl="0" w:tplc="81FACCE4">
      <w:start w:val="1"/>
      <w:numFmt w:val="bullet"/>
      <w:lvlText w:val="•"/>
      <w:lvlJc w:val="left"/>
      <w:pPr>
        <w:ind w:left="1287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9755D4A"/>
    <w:multiLevelType w:val="hybridMultilevel"/>
    <w:tmpl w:val="39304F4C"/>
    <w:lvl w:ilvl="0" w:tplc="81FACCE4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C89E84">
      <w:start w:val="1"/>
      <w:numFmt w:val="bullet"/>
      <w:lvlText w:val="o"/>
      <w:lvlJc w:val="left"/>
      <w:pPr>
        <w:ind w:left="12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7E53D0">
      <w:start w:val="1"/>
      <w:numFmt w:val="bullet"/>
      <w:lvlText w:val="▪"/>
      <w:lvlJc w:val="left"/>
      <w:pPr>
        <w:ind w:left="19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386B1E">
      <w:start w:val="1"/>
      <w:numFmt w:val="bullet"/>
      <w:lvlText w:val="•"/>
      <w:lvlJc w:val="left"/>
      <w:pPr>
        <w:ind w:left="26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B2CC24">
      <w:start w:val="1"/>
      <w:numFmt w:val="bullet"/>
      <w:lvlText w:val="o"/>
      <w:lvlJc w:val="left"/>
      <w:pPr>
        <w:ind w:left="33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62218E">
      <w:start w:val="1"/>
      <w:numFmt w:val="bullet"/>
      <w:lvlText w:val="▪"/>
      <w:lvlJc w:val="left"/>
      <w:pPr>
        <w:ind w:left="40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60CE72">
      <w:start w:val="1"/>
      <w:numFmt w:val="bullet"/>
      <w:lvlText w:val="•"/>
      <w:lvlJc w:val="left"/>
      <w:pPr>
        <w:ind w:left="4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A6DD0E">
      <w:start w:val="1"/>
      <w:numFmt w:val="bullet"/>
      <w:lvlText w:val="o"/>
      <w:lvlJc w:val="left"/>
      <w:pPr>
        <w:ind w:left="55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9E6588">
      <w:start w:val="1"/>
      <w:numFmt w:val="bullet"/>
      <w:lvlText w:val="▪"/>
      <w:lvlJc w:val="left"/>
      <w:pPr>
        <w:ind w:left="62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4DC"/>
    <w:rsid w:val="000D557E"/>
    <w:rsid w:val="00306A8A"/>
    <w:rsid w:val="004F0F0E"/>
    <w:rsid w:val="008545B7"/>
    <w:rsid w:val="008A54DC"/>
    <w:rsid w:val="009A2AE9"/>
    <w:rsid w:val="009F36C8"/>
    <w:rsid w:val="00AC6138"/>
    <w:rsid w:val="00D4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03AA1"/>
  <w15:docId w15:val="{EF13275C-F88B-4387-9429-97A2690D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5" w:line="314" w:lineRule="auto"/>
      <w:ind w:left="576" w:right="6" w:hanging="57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6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B138C-C48A-417C-98FF-D9DEF0E9A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380974968221</dc:creator>
  <cp:keywords/>
  <cp:lastModifiedBy>Пользователь Windows</cp:lastModifiedBy>
  <cp:revision>8</cp:revision>
  <dcterms:created xsi:type="dcterms:W3CDTF">2020-04-23T08:28:00Z</dcterms:created>
  <dcterms:modified xsi:type="dcterms:W3CDTF">2020-04-23T09:38:00Z</dcterms:modified>
</cp:coreProperties>
</file>