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A9" w:rsidRDefault="00E753EF" w:rsidP="001418C4">
      <w:pPr>
        <w:pStyle w:val="a3"/>
        <w:jc w:val="center"/>
        <w:rPr>
          <w:b/>
          <w:color w:val="FF0000"/>
          <w:sz w:val="28"/>
          <w:lang w:val="uk-UA"/>
        </w:rPr>
      </w:pPr>
      <w:r w:rsidRPr="00E753EF">
        <w:rPr>
          <w:b/>
          <w:color w:val="FF0000"/>
          <w:sz w:val="28"/>
          <w:lang w:val="uk-UA"/>
        </w:rPr>
        <w:t>Бюджетне фі</w:t>
      </w:r>
      <w:r w:rsidR="00A3432C">
        <w:rPr>
          <w:b/>
          <w:color w:val="FF0000"/>
          <w:sz w:val="28"/>
          <w:lang w:val="uk-UA"/>
        </w:rPr>
        <w:t>нансування закладу освіти у 2020</w:t>
      </w:r>
      <w:r w:rsidRPr="00E753EF">
        <w:rPr>
          <w:b/>
          <w:color w:val="FF0000"/>
          <w:sz w:val="28"/>
          <w:lang w:val="uk-UA"/>
        </w:rPr>
        <w:t xml:space="preserve"> році</w:t>
      </w:r>
      <w:r w:rsidR="00424D45">
        <w:rPr>
          <w:b/>
          <w:color w:val="FF0000"/>
          <w:sz w:val="28"/>
          <w:lang w:val="uk-UA"/>
        </w:rPr>
        <w:t xml:space="preserve"> по місяцях</w:t>
      </w:r>
    </w:p>
    <w:p w:rsidR="00BB2EA9" w:rsidRDefault="00BB2EA9" w:rsidP="00BB2EA9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  <w:t>Грудень</w:t>
      </w:r>
    </w:p>
    <w:p w:rsidR="00BB2EA9" w:rsidRPr="00403A4A" w:rsidRDefault="00BB2EA9" w:rsidP="00BB2EA9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Водопостачання 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17344,67 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грн.</w:t>
      </w:r>
    </w:p>
    <w:p w:rsidR="00BB2EA9" w:rsidRPr="00403A4A" w:rsidRDefault="00BB2EA9" w:rsidP="00BB2EA9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Заробітна плата працівників закладу (педагогічні та технічні) 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562809,20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грн.</w:t>
      </w:r>
    </w:p>
    <w:p w:rsidR="00BB2EA9" w:rsidRPr="00403A4A" w:rsidRDefault="00BB2EA9" w:rsidP="00BB2EA9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Нарахування на заробітну плату 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129853,11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грн.</w:t>
      </w:r>
    </w:p>
    <w:p w:rsidR="00BB2EA9" w:rsidRPr="00403A4A" w:rsidRDefault="00BB2EA9" w:rsidP="00BB2EA9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Інші послуги 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269,64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грн. </w:t>
      </w:r>
    </w:p>
    <w:p w:rsidR="00BB2EA9" w:rsidRDefault="00BB2EA9" w:rsidP="00BB2EA9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Вивіз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сміття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1073,66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грн.</w:t>
      </w:r>
    </w:p>
    <w:p w:rsidR="00BB2EA9" w:rsidRDefault="00BB2EA9" w:rsidP="00BB2EA9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Електроенергія –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31245,86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грн.</w:t>
      </w:r>
    </w:p>
    <w:p w:rsidR="0099291F" w:rsidRDefault="00BB2EA9" w:rsidP="00BB2EA9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Інтернет – 550 грн.</w:t>
      </w:r>
    </w:p>
    <w:p w:rsidR="00BB2EA9" w:rsidRPr="00635C47" w:rsidRDefault="00BB2EA9" w:rsidP="00BB2EA9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1E4D9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Теплопостачання –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234390,05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1E4D9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грн</w:t>
      </w:r>
    </w:p>
    <w:p w:rsidR="00BB2EA9" w:rsidRDefault="00342E22" w:rsidP="00342E22">
      <w:pPr>
        <w:shd w:val="clear" w:color="auto" w:fill="FFFFFF" w:themeFill="background1"/>
        <w:spacing w:before="100" w:beforeAutospacing="1" w:after="100" w:afterAutospacing="1"/>
        <w:ind w:firstLine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За кошти державної субвенції придбано спортивний інвентар на загальну суму 1440 грн., а саме гумова стрічка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фітнесу-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230 грн. (1 шт.), вінілові гантелі -160 грн. (1 пара), м’яч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фіхіобол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Д-65 см - 280 грн. (1 шт.),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м’яч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фіхіобол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Д-75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см -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350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грн. (1 шт.),</w:t>
      </w:r>
      <w:r w:rsidRPr="00342E2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м’яч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фіхіобол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Д-85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см -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420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грн. (1 шт.)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.</w:t>
      </w:r>
    </w:p>
    <w:p w:rsidR="00342E22" w:rsidRDefault="00342E22" w:rsidP="00CE5F8C">
      <w:pPr>
        <w:shd w:val="clear" w:color="auto" w:fill="FFFFFF" w:themeFill="background1"/>
        <w:spacing w:before="100" w:beforeAutospacing="1" w:after="100" w:afterAutospacing="1"/>
        <w:ind w:firstLine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Для облаштування навчальних аудиторій для учнів 1-х класів отримані шафи на загальну суму 14150,40 грн., а саме відкрита шафа для зберігання засобів навчання 3-х секційна </w:t>
      </w:r>
      <w:r w:rsidR="00CE5F8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на суму 6132,00 грн (2 шт.), </w:t>
      </w:r>
      <w:r w:rsidR="00CE5F8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відкрита шафа д</w:t>
      </w:r>
      <w:r w:rsidR="00CE5F8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ля зберігання засобів навчання 2</w:t>
      </w:r>
      <w:r w:rsidR="00CE5F8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-х секційна </w:t>
      </w:r>
      <w:r w:rsidR="00CE5F8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на суму 5658</w:t>
      </w:r>
      <w:r w:rsidR="00CE5F8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,00 грн (2 шт.)</w:t>
      </w:r>
      <w:r w:rsidR="00CE5F8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.</w:t>
      </w:r>
    </w:p>
    <w:p w:rsidR="00E0377C" w:rsidRPr="00BB2EA9" w:rsidRDefault="00E0377C" w:rsidP="00CE5F8C">
      <w:pPr>
        <w:shd w:val="clear" w:color="auto" w:fill="FFFFFF" w:themeFill="background1"/>
        <w:spacing w:before="100" w:beforeAutospacing="1" w:after="100" w:afterAutospacing="1"/>
        <w:ind w:firstLine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Для вчителів 1-х класів отримано 2 вчительських столи на загальну суму 4260 грн.</w:t>
      </w:r>
      <w:bookmarkStart w:id="0" w:name="_GoBack"/>
      <w:bookmarkEnd w:id="0"/>
    </w:p>
    <w:p w:rsidR="0099291F" w:rsidRDefault="0099291F" w:rsidP="0099291F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  <w:t>Листопад</w:t>
      </w:r>
    </w:p>
    <w:p w:rsidR="0099291F" w:rsidRPr="00403A4A" w:rsidRDefault="0099291F" w:rsidP="0099291F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Водопостачання –1748,60 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грн.</w:t>
      </w:r>
    </w:p>
    <w:p w:rsidR="0099291F" w:rsidRPr="00403A4A" w:rsidRDefault="0099291F" w:rsidP="0099291F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Заробітна плата працівників закладу (педагогічні та технічні) 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580325,73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грн.</w:t>
      </w:r>
    </w:p>
    <w:p w:rsidR="0099291F" w:rsidRPr="00403A4A" w:rsidRDefault="0099291F" w:rsidP="0099291F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Нарахування на заробітну плату –</w:t>
      </w:r>
      <w:r w:rsidR="0093067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131619,36 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грн.</w:t>
      </w:r>
    </w:p>
    <w:p w:rsidR="0099291F" w:rsidRPr="00403A4A" w:rsidRDefault="0099291F" w:rsidP="0099291F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Інші послуги –157,3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2 грн. </w:t>
      </w:r>
    </w:p>
    <w:p w:rsidR="0099291F" w:rsidRDefault="0099291F" w:rsidP="0099291F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Вивіз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сміття – 488,03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грн.</w:t>
      </w:r>
    </w:p>
    <w:p w:rsidR="0099291F" w:rsidRDefault="0099291F" w:rsidP="0099291F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Електроенергія – </w:t>
      </w:r>
      <w:r w:rsidR="0093067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14788,13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грн.</w:t>
      </w:r>
    </w:p>
    <w:p w:rsidR="0099291F" w:rsidRDefault="0099291F" w:rsidP="00B805EC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Інтернет – 550 грн.</w:t>
      </w:r>
    </w:p>
    <w:p w:rsidR="00BB2EA9" w:rsidRDefault="00BB2EA9" w:rsidP="00BB2EA9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  <w:t>Жовтень</w:t>
      </w:r>
    </w:p>
    <w:p w:rsidR="00BB2EA9" w:rsidRPr="00403A4A" w:rsidRDefault="00BB2EA9" w:rsidP="00BB2EA9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Водопостачання – 3399,80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грн.</w:t>
      </w:r>
    </w:p>
    <w:p w:rsidR="00BB2EA9" w:rsidRPr="00403A4A" w:rsidRDefault="00BB2EA9" w:rsidP="00BB2EA9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Заробітна плата працівників закладу (педагогічні та технічні) 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643962,14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грн.</w:t>
      </w:r>
    </w:p>
    <w:p w:rsidR="00BB2EA9" w:rsidRPr="00403A4A" w:rsidRDefault="00BB2EA9" w:rsidP="00BB2EA9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Нарахування на заробітну плату 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144217,66 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грн.</w:t>
      </w:r>
    </w:p>
    <w:p w:rsidR="00BB2EA9" w:rsidRPr="00403A4A" w:rsidRDefault="00BB2EA9" w:rsidP="00BB2EA9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Інші послуги 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157,32 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грн. </w:t>
      </w:r>
    </w:p>
    <w:p w:rsidR="00BB2EA9" w:rsidRDefault="00BB2EA9" w:rsidP="00BB2EA9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Вивіз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сміття – 488,03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грн.</w:t>
      </w:r>
    </w:p>
    <w:p w:rsidR="00BB2EA9" w:rsidRDefault="00BB2EA9" w:rsidP="00BB2EA9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Електроенергія –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11050,27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грн.</w:t>
      </w:r>
    </w:p>
    <w:p w:rsidR="00BB2EA9" w:rsidRDefault="00BB2EA9" w:rsidP="00BB2EA9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Інтернет – 550 грн.</w:t>
      </w:r>
    </w:p>
    <w:p w:rsidR="00C009A4" w:rsidRPr="00BB2EA9" w:rsidRDefault="00C009A4" w:rsidP="00342E22">
      <w:pPr>
        <w:shd w:val="clear" w:color="auto" w:fill="FFFFFF" w:themeFill="background1"/>
        <w:spacing w:before="100" w:beforeAutospacing="1" w:after="100" w:afterAutospacing="1"/>
        <w:ind w:firstLine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Отримано спортивний інвентар на загальну суму 13650 грн., а саме  2 комплекти для гри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фрізбі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на суму 8730 грн., 2 комплекти для гри в регбі на суму 2700 грн., 1 комплект для гри в бадмінтон на суму 2220 грн. </w:t>
      </w:r>
    </w:p>
    <w:p w:rsidR="00D40F80" w:rsidRDefault="00D40F80" w:rsidP="00D40F8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  <w:t>Вересень</w:t>
      </w:r>
    </w:p>
    <w:p w:rsidR="00D40F80" w:rsidRPr="00403A4A" w:rsidRDefault="00D40F80" w:rsidP="00D40F80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Водопостачання – 1290,44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грн.</w:t>
      </w:r>
    </w:p>
    <w:p w:rsidR="00D40F80" w:rsidRPr="00403A4A" w:rsidRDefault="00D40F80" w:rsidP="00D40F80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Заробітна плата працівників закладу (педагогічні та технічні) 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514656,74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грн.</w:t>
      </w:r>
    </w:p>
    <w:p w:rsidR="00D40F80" w:rsidRPr="00403A4A" w:rsidRDefault="00D40F80" w:rsidP="00D40F80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Нарахування на заробітну плату 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4D24C6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112357,85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грн.</w:t>
      </w:r>
    </w:p>
    <w:p w:rsidR="00D40F80" w:rsidRPr="00403A4A" w:rsidRDefault="00D40F80" w:rsidP="00D40F80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Інші послуги –157,3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2 грн. </w:t>
      </w:r>
    </w:p>
    <w:p w:rsidR="00D40F80" w:rsidRDefault="00D40F80" w:rsidP="00D40F80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lastRenderedPageBreak/>
        <w:t xml:space="preserve">Вивіз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сміття – 488,03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грн.</w:t>
      </w:r>
    </w:p>
    <w:p w:rsidR="00D40F80" w:rsidRDefault="00D40F80" w:rsidP="00D40F80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Електроенергія –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3308,26 </w:t>
      </w: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грн.</w:t>
      </w:r>
    </w:p>
    <w:p w:rsidR="00D40F80" w:rsidRPr="004D24C6" w:rsidRDefault="00D40F80" w:rsidP="003766B8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Інтернет – 550 грн.</w:t>
      </w:r>
    </w:p>
    <w:p w:rsidR="003766B8" w:rsidRPr="003766B8" w:rsidRDefault="003766B8" w:rsidP="003766B8">
      <w:pPr>
        <w:pStyle w:val="a3"/>
        <w:rPr>
          <w:color w:val="000000" w:themeColor="text1"/>
          <w:lang w:val="uk-UA"/>
        </w:rPr>
      </w:pPr>
      <w:r w:rsidRPr="003766B8">
        <w:rPr>
          <w:color w:val="000000" w:themeColor="text1"/>
          <w:lang w:val="uk-UA"/>
        </w:rPr>
        <w:t xml:space="preserve">Отримано короткофокусний проектор </w:t>
      </w:r>
      <w:proofErr w:type="spellStart"/>
      <w:r w:rsidRPr="003766B8">
        <w:rPr>
          <w:color w:val="000000" w:themeColor="text1"/>
          <w:lang w:val="en-US"/>
        </w:rPr>
        <w:t>Vivitek</w:t>
      </w:r>
      <w:proofErr w:type="spellEnd"/>
      <w:r w:rsidRPr="003766B8">
        <w:rPr>
          <w:color w:val="000000" w:themeColor="text1"/>
          <w:lang w:val="uk-UA"/>
        </w:rPr>
        <w:t>. Сума без ПДВ 10775,00 грн., з ПДВ 12930,00 грн. (01.09.2020)</w:t>
      </w:r>
    </w:p>
    <w:p w:rsidR="00D35130" w:rsidRDefault="00D35130" w:rsidP="00D3513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  <w:t>Серпень</w:t>
      </w:r>
    </w:p>
    <w:p w:rsidR="00D35130" w:rsidRPr="00403A4A" w:rsidRDefault="00D35130" w:rsidP="00D35130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Водопостачання – 354,61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грн.</w:t>
      </w:r>
    </w:p>
    <w:p w:rsidR="00D35130" w:rsidRPr="00403A4A" w:rsidRDefault="00D35130" w:rsidP="00D35130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Заробітна плата працівників закладу (педагогічні та технічні) –</w:t>
      </w:r>
      <w:r w:rsidR="00427E1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338003,39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грн.</w:t>
      </w:r>
    </w:p>
    <w:p w:rsidR="00D35130" w:rsidRPr="00403A4A" w:rsidRDefault="00D35130" w:rsidP="00D35130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Нарахування на заробітну плату 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427E1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73374,43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грн.</w:t>
      </w:r>
    </w:p>
    <w:p w:rsidR="00D35130" w:rsidRPr="00403A4A" w:rsidRDefault="00CD0879" w:rsidP="00D35130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Інші послуги –157,7</w:t>
      </w:r>
      <w:r w:rsidR="00D35130"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2 грн. </w:t>
      </w:r>
    </w:p>
    <w:p w:rsidR="00D35130" w:rsidRDefault="00D35130" w:rsidP="00D35130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Вивіз </w:t>
      </w:r>
      <w:r w:rsidR="00427E1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сміття – 488,03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грн.</w:t>
      </w:r>
    </w:p>
    <w:p w:rsidR="00D35130" w:rsidRDefault="00D35130" w:rsidP="00D35130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Електроенергія – </w:t>
      </w:r>
      <w:r w:rsidR="00427E13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2805,89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грн.</w:t>
      </w:r>
    </w:p>
    <w:p w:rsidR="00427E13" w:rsidRPr="00D35130" w:rsidRDefault="00427E13" w:rsidP="00D35130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Інтернет – 550 грн.</w:t>
      </w:r>
    </w:p>
    <w:p w:rsidR="00721418" w:rsidRDefault="00721418" w:rsidP="00721418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  <w:t>Липень</w:t>
      </w:r>
    </w:p>
    <w:p w:rsidR="00721418" w:rsidRPr="00403A4A" w:rsidRDefault="00721418" w:rsidP="00721418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Водопостачання – 769,30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грн.</w:t>
      </w:r>
    </w:p>
    <w:p w:rsidR="00721418" w:rsidRPr="00403A4A" w:rsidRDefault="00721418" w:rsidP="00721418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Заробітна плата працівників закладу (педагогічні та технічні) 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137704,30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грн.</w:t>
      </w:r>
    </w:p>
    <w:p w:rsidR="00721418" w:rsidRPr="00403A4A" w:rsidRDefault="00721418" w:rsidP="00721418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Нарахування на заробітну плату 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31919,98 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грн.</w:t>
      </w:r>
    </w:p>
    <w:p w:rsidR="00721418" w:rsidRPr="00403A4A" w:rsidRDefault="00721418" w:rsidP="00721418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Інші послуги –157,32 грн. </w:t>
      </w:r>
    </w:p>
    <w:p w:rsidR="00721418" w:rsidRDefault="00721418" w:rsidP="00721418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Вивіз сміття – 390,42 грн.</w:t>
      </w:r>
    </w:p>
    <w:p w:rsidR="00721418" w:rsidRPr="00721418" w:rsidRDefault="00721418" w:rsidP="00721418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Електроенергія –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3448,89 </w:t>
      </w: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грн.</w:t>
      </w:r>
    </w:p>
    <w:p w:rsidR="002420EF" w:rsidRDefault="002420EF" w:rsidP="002420EF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  <w:t>Червень</w:t>
      </w:r>
    </w:p>
    <w:p w:rsidR="002420EF" w:rsidRPr="00403A4A" w:rsidRDefault="002420EF" w:rsidP="002420EF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Водопостачання – 943,00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грн.</w:t>
      </w:r>
    </w:p>
    <w:p w:rsidR="002420EF" w:rsidRPr="00403A4A" w:rsidRDefault="002420EF" w:rsidP="002420EF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Заробітна плата працівників закладу (педагогічні та технічні) 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1181508,00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грн.</w:t>
      </w:r>
    </w:p>
    <w:p w:rsidR="002420EF" w:rsidRPr="00403A4A" w:rsidRDefault="002420EF" w:rsidP="002420EF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Нарахування на заробітну плату –</w:t>
      </w:r>
      <w:r w:rsidR="00011323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253375,83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грн.</w:t>
      </w:r>
    </w:p>
    <w:p w:rsidR="002420EF" w:rsidRPr="00403A4A" w:rsidRDefault="002420EF" w:rsidP="002420EF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Інші послуги –157,32 грн. </w:t>
      </w:r>
    </w:p>
    <w:p w:rsidR="002420EF" w:rsidRDefault="002420EF" w:rsidP="002420EF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Вивіз сміття – 390,42 грн.</w:t>
      </w:r>
    </w:p>
    <w:p w:rsidR="00011323" w:rsidRPr="00011323" w:rsidRDefault="00011323" w:rsidP="00011323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Електроенергія –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3011,15 </w:t>
      </w: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грн.</w:t>
      </w:r>
    </w:p>
    <w:p w:rsidR="00E71525" w:rsidRDefault="00E71525" w:rsidP="00E7152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  <w:t>Травень</w:t>
      </w:r>
    </w:p>
    <w:p w:rsidR="00E71525" w:rsidRPr="00403A4A" w:rsidRDefault="00E71525" w:rsidP="00E71525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Водопостачання – 4247,38 грн.</w:t>
      </w:r>
    </w:p>
    <w:p w:rsidR="00E71525" w:rsidRPr="00403A4A" w:rsidRDefault="00E71525" w:rsidP="00E71525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Заробітна плата працівників закладу (педагогічні та технічні) –</w:t>
      </w:r>
      <w:r w:rsidR="00403A4A"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587723,61 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грн.</w:t>
      </w:r>
    </w:p>
    <w:p w:rsidR="00E71525" w:rsidRPr="00403A4A" w:rsidRDefault="00E71525" w:rsidP="00E71525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Нарахування на заробітну плату –</w:t>
      </w:r>
      <w:r w:rsidR="00403A4A"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131349,1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грн.</w:t>
      </w:r>
    </w:p>
    <w:p w:rsidR="00403A4A" w:rsidRPr="00403A4A" w:rsidRDefault="00403A4A" w:rsidP="00403A4A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Інші послуги –157,32 грн. </w:t>
      </w:r>
    </w:p>
    <w:p w:rsidR="00E71525" w:rsidRPr="00403A4A" w:rsidRDefault="00403A4A" w:rsidP="00403A4A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Вивіз сміття – 390,42 грн.</w:t>
      </w:r>
    </w:p>
    <w:p w:rsidR="007448A7" w:rsidRDefault="007448A7" w:rsidP="007448A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  <w:t>Квітень</w:t>
      </w:r>
    </w:p>
    <w:p w:rsidR="007448A7" w:rsidRPr="00AC59D6" w:rsidRDefault="007448A7" w:rsidP="007448A7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Водопостачання –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1027,15</w:t>
      </w: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грн.</w:t>
      </w:r>
    </w:p>
    <w:p w:rsidR="007448A7" w:rsidRPr="00AC59D6" w:rsidRDefault="007448A7" w:rsidP="007448A7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Електроенергія –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13077,79 </w:t>
      </w: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грн.</w:t>
      </w:r>
    </w:p>
    <w:p w:rsidR="007448A7" w:rsidRPr="00AC59D6" w:rsidRDefault="007448A7" w:rsidP="007448A7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Заробітна плата працівників закладу (педагогічні та технічні) –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488528,36 </w:t>
      </w: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грн.</w:t>
      </w:r>
    </w:p>
    <w:p w:rsidR="007448A7" w:rsidRDefault="007448A7" w:rsidP="007448A7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Нараху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вання на заробітну плату –112943,26 </w:t>
      </w: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грн.</w:t>
      </w:r>
    </w:p>
    <w:p w:rsidR="007448A7" w:rsidRPr="007448A7" w:rsidRDefault="007448A7" w:rsidP="007448A7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1E4D9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Теплопостачання –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81076,62 </w:t>
      </w:r>
      <w:r w:rsidRPr="001E4D9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грн</w:t>
      </w:r>
    </w:p>
    <w:p w:rsidR="00635C47" w:rsidRDefault="00635C47" w:rsidP="00635C4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  <w:t>Березень</w:t>
      </w:r>
    </w:p>
    <w:p w:rsidR="00635C47" w:rsidRPr="00AC59D6" w:rsidRDefault="00635C47" w:rsidP="00635C47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Водопостачання –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1575,51</w:t>
      </w: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грн.</w:t>
      </w:r>
    </w:p>
    <w:p w:rsidR="00635C47" w:rsidRPr="00AC59D6" w:rsidRDefault="00635C47" w:rsidP="00635C47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Електроенергія –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9350,62 </w:t>
      </w: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грн.</w:t>
      </w:r>
    </w:p>
    <w:p w:rsidR="00635C47" w:rsidRPr="00AC59D6" w:rsidRDefault="00635C47" w:rsidP="00635C47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lastRenderedPageBreak/>
        <w:t>Заробітна плата працівників закладу (педагогічні та технічні) –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441853,65 </w:t>
      </w: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грн.</w:t>
      </w:r>
    </w:p>
    <w:p w:rsidR="00635C47" w:rsidRDefault="00635C47" w:rsidP="00635C47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Нараху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вання на заробітну плату – 119182,71 </w:t>
      </w: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грн.</w:t>
      </w:r>
    </w:p>
    <w:p w:rsidR="00635C47" w:rsidRPr="008820E1" w:rsidRDefault="00635C47" w:rsidP="00635C47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8820E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Інші послуги 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314,64 </w:t>
      </w:r>
      <w:r w:rsidRPr="008820E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грн. </w:t>
      </w:r>
    </w:p>
    <w:p w:rsidR="00635C47" w:rsidRDefault="00635C47" w:rsidP="00635C47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Вивіз сміття –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902,18 грн.</w:t>
      </w:r>
    </w:p>
    <w:p w:rsidR="00635C47" w:rsidRPr="00635C47" w:rsidRDefault="00635C47" w:rsidP="00635C47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1E4D9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Теплопостачання –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182905,12 </w:t>
      </w:r>
      <w:r w:rsidRPr="001E4D9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грн</w:t>
      </w:r>
    </w:p>
    <w:p w:rsidR="00635C47" w:rsidRDefault="00635C47" w:rsidP="00635C47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  <w:t>Лютий</w:t>
      </w:r>
    </w:p>
    <w:p w:rsidR="00635C47" w:rsidRPr="00AC59D6" w:rsidRDefault="00635C47" w:rsidP="00635C47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Водопостачання –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1021,20</w:t>
      </w: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грн.</w:t>
      </w:r>
    </w:p>
    <w:p w:rsidR="00635C47" w:rsidRPr="00AC59D6" w:rsidRDefault="00635C47" w:rsidP="00635C47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Електроенергія –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3479,91 </w:t>
      </w: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грн.</w:t>
      </w:r>
    </w:p>
    <w:p w:rsidR="00635C47" w:rsidRPr="00AC59D6" w:rsidRDefault="00635C47" w:rsidP="00635C47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Заробітна плата працівників закладу (педагогічні та технічні) –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524638,38</w:t>
      </w: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грн.</w:t>
      </w:r>
    </w:p>
    <w:p w:rsidR="00635C47" w:rsidRDefault="00635C47" w:rsidP="00635C47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Нараху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вання на заробітну плату –122474,40 </w:t>
      </w: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грн.</w:t>
      </w:r>
    </w:p>
    <w:p w:rsidR="00635C47" w:rsidRPr="008820E1" w:rsidRDefault="00635C47" w:rsidP="00635C47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8820E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Інші послуги 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157,32 </w:t>
      </w:r>
      <w:r w:rsidRPr="008820E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грн. </w:t>
      </w:r>
    </w:p>
    <w:p w:rsidR="00635C47" w:rsidRDefault="00635C47" w:rsidP="00635C47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Вивіз сміття –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360,87 грн.</w:t>
      </w:r>
    </w:p>
    <w:p w:rsidR="00635C47" w:rsidRPr="00635C47" w:rsidRDefault="00635C47" w:rsidP="00635C47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1E4D9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Теплопостачання –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136396,19 </w:t>
      </w:r>
      <w:r w:rsidRPr="001E4D9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грн</w:t>
      </w:r>
    </w:p>
    <w:p w:rsidR="001E4D9A" w:rsidRDefault="00D5633D" w:rsidP="001E4D9A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  <w:t>Січень</w:t>
      </w:r>
    </w:p>
    <w:p w:rsidR="001E4D9A" w:rsidRPr="00AC59D6" w:rsidRDefault="001E4D9A" w:rsidP="001E4D9A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Водопостачання – </w:t>
      </w:r>
      <w:r w:rsidR="00A3432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1041,62</w:t>
      </w: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грн.</w:t>
      </w:r>
    </w:p>
    <w:p w:rsidR="001E4D9A" w:rsidRPr="00AC59D6" w:rsidRDefault="001E4D9A" w:rsidP="001E4D9A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Електроенергія – </w:t>
      </w:r>
      <w:r w:rsidR="00A3432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14535,19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грн.</w:t>
      </w:r>
    </w:p>
    <w:p w:rsidR="001E4D9A" w:rsidRPr="00AC59D6" w:rsidRDefault="001E4D9A" w:rsidP="001E4D9A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Заробітна плата працівників закладу (педагогічні та технічні) – </w:t>
      </w:r>
      <w:r w:rsidR="00A3432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525307,52</w:t>
      </w: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грн.</w:t>
      </w:r>
    </w:p>
    <w:p w:rsidR="001E4D9A" w:rsidRDefault="001E4D9A" w:rsidP="001E4D9A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Нараху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вання на заробітну плату –</w:t>
      </w:r>
      <w:r w:rsidR="00A3432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120771,31 </w:t>
      </w: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грн.</w:t>
      </w:r>
    </w:p>
    <w:p w:rsidR="00D25E7A" w:rsidRPr="00422FA0" w:rsidRDefault="00D25E7A" w:rsidP="00422FA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sectPr w:rsidR="00D25E7A" w:rsidRPr="00422FA0" w:rsidSect="005F1D8D">
      <w:pgSz w:w="11906" w:h="16838"/>
      <w:pgMar w:top="1134" w:right="566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004A"/>
    <w:multiLevelType w:val="multilevel"/>
    <w:tmpl w:val="79B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B0CB4"/>
    <w:multiLevelType w:val="multilevel"/>
    <w:tmpl w:val="2FEC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D305C"/>
    <w:multiLevelType w:val="multilevel"/>
    <w:tmpl w:val="FEC4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7345D"/>
    <w:multiLevelType w:val="multilevel"/>
    <w:tmpl w:val="160C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C7A67"/>
    <w:multiLevelType w:val="multilevel"/>
    <w:tmpl w:val="2A4E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0010FC"/>
    <w:multiLevelType w:val="multilevel"/>
    <w:tmpl w:val="6D68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E50E2"/>
    <w:multiLevelType w:val="multilevel"/>
    <w:tmpl w:val="8A4E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E13CF"/>
    <w:multiLevelType w:val="multilevel"/>
    <w:tmpl w:val="65BA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9A2FCF"/>
    <w:multiLevelType w:val="multilevel"/>
    <w:tmpl w:val="9034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2F3C8D"/>
    <w:multiLevelType w:val="multilevel"/>
    <w:tmpl w:val="4CF0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2728EC"/>
    <w:multiLevelType w:val="multilevel"/>
    <w:tmpl w:val="668E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D472E0"/>
    <w:multiLevelType w:val="multilevel"/>
    <w:tmpl w:val="8AC8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F3432D"/>
    <w:multiLevelType w:val="multilevel"/>
    <w:tmpl w:val="AEAC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9F42A3"/>
    <w:multiLevelType w:val="multilevel"/>
    <w:tmpl w:val="6FA8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884E85"/>
    <w:multiLevelType w:val="multilevel"/>
    <w:tmpl w:val="1188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C355F0"/>
    <w:multiLevelType w:val="multilevel"/>
    <w:tmpl w:val="44F247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57D3B32"/>
    <w:multiLevelType w:val="multilevel"/>
    <w:tmpl w:val="36D8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F9641E"/>
    <w:multiLevelType w:val="multilevel"/>
    <w:tmpl w:val="2AF6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4E2505"/>
    <w:multiLevelType w:val="multilevel"/>
    <w:tmpl w:val="D744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46009A"/>
    <w:multiLevelType w:val="multilevel"/>
    <w:tmpl w:val="7FC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C030A9"/>
    <w:multiLevelType w:val="multilevel"/>
    <w:tmpl w:val="258C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9"/>
  </w:num>
  <w:num w:numId="3">
    <w:abstractNumId w:val="12"/>
  </w:num>
  <w:num w:numId="4">
    <w:abstractNumId w:val="10"/>
  </w:num>
  <w:num w:numId="5">
    <w:abstractNumId w:val="14"/>
  </w:num>
  <w:num w:numId="6">
    <w:abstractNumId w:val="4"/>
  </w:num>
  <w:num w:numId="7">
    <w:abstractNumId w:val="11"/>
  </w:num>
  <w:num w:numId="8">
    <w:abstractNumId w:val="9"/>
  </w:num>
  <w:num w:numId="9">
    <w:abstractNumId w:val="18"/>
  </w:num>
  <w:num w:numId="10">
    <w:abstractNumId w:val="1"/>
  </w:num>
  <w:num w:numId="11">
    <w:abstractNumId w:val="8"/>
  </w:num>
  <w:num w:numId="12">
    <w:abstractNumId w:val="3"/>
  </w:num>
  <w:num w:numId="13">
    <w:abstractNumId w:val="7"/>
  </w:num>
  <w:num w:numId="14">
    <w:abstractNumId w:val="16"/>
  </w:num>
  <w:num w:numId="15">
    <w:abstractNumId w:val="20"/>
  </w:num>
  <w:num w:numId="16">
    <w:abstractNumId w:val="17"/>
  </w:num>
  <w:num w:numId="17">
    <w:abstractNumId w:val="6"/>
  </w:num>
  <w:num w:numId="18">
    <w:abstractNumId w:val="0"/>
  </w:num>
  <w:num w:numId="19">
    <w:abstractNumId w:val="15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F2"/>
    <w:rsid w:val="00011323"/>
    <w:rsid w:val="00046DAF"/>
    <w:rsid w:val="000859FC"/>
    <w:rsid w:val="000E662D"/>
    <w:rsid w:val="0010432B"/>
    <w:rsid w:val="001418C4"/>
    <w:rsid w:val="001917D4"/>
    <w:rsid w:val="001E4D9A"/>
    <w:rsid w:val="002420EF"/>
    <w:rsid w:val="00244D7E"/>
    <w:rsid w:val="00272FC6"/>
    <w:rsid w:val="003251EC"/>
    <w:rsid w:val="00342E22"/>
    <w:rsid w:val="003604F3"/>
    <w:rsid w:val="003766B8"/>
    <w:rsid w:val="003B5DFC"/>
    <w:rsid w:val="003C67F2"/>
    <w:rsid w:val="003F130C"/>
    <w:rsid w:val="00403A4A"/>
    <w:rsid w:val="00422FA0"/>
    <w:rsid w:val="00424D45"/>
    <w:rsid w:val="00427E13"/>
    <w:rsid w:val="004D24C6"/>
    <w:rsid w:val="004D2CEA"/>
    <w:rsid w:val="004D43F3"/>
    <w:rsid w:val="004F2A26"/>
    <w:rsid w:val="004F2B3F"/>
    <w:rsid w:val="00523C22"/>
    <w:rsid w:val="00526A7F"/>
    <w:rsid w:val="00574A75"/>
    <w:rsid w:val="005F1D8D"/>
    <w:rsid w:val="00623D87"/>
    <w:rsid w:val="00635C47"/>
    <w:rsid w:val="00644BB4"/>
    <w:rsid w:val="0065737C"/>
    <w:rsid w:val="00686935"/>
    <w:rsid w:val="006B05CE"/>
    <w:rsid w:val="006B3705"/>
    <w:rsid w:val="006D07D2"/>
    <w:rsid w:val="0070032B"/>
    <w:rsid w:val="00721418"/>
    <w:rsid w:val="00735080"/>
    <w:rsid w:val="0073602A"/>
    <w:rsid w:val="00740E5D"/>
    <w:rsid w:val="007448A7"/>
    <w:rsid w:val="007B6792"/>
    <w:rsid w:val="00846EF2"/>
    <w:rsid w:val="008820E1"/>
    <w:rsid w:val="00897B35"/>
    <w:rsid w:val="008C6D8F"/>
    <w:rsid w:val="00906063"/>
    <w:rsid w:val="00913A3B"/>
    <w:rsid w:val="00920DFE"/>
    <w:rsid w:val="00930670"/>
    <w:rsid w:val="00935B7B"/>
    <w:rsid w:val="00945A77"/>
    <w:rsid w:val="00952843"/>
    <w:rsid w:val="0099291F"/>
    <w:rsid w:val="009F20DC"/>
    <w:rsid w:val="00A00F46"/>
    <w:rsid w:val="00A33D5B"/>
    <w:rsid w:val="00A3432C"/>
    <w:rsid w:val="00AC59D6"/>
    <w:rsid w:val="00B622E0"/>
    <w:rsid w:val="00B805EC"/>
    <w:rsid w:val="00BB2EA9"/>
    <w:rsid w:val="00BF6D96"/>
    <w:rsid w:val="00C009A4"/>
    <w:rsid w:val="00C02871"/>
    <w:rsid w:val="00C37B85"/>
    <w:rsid w:val="00CD0879"/>
    <w:rsid w:val="00CE5F8C"/>
    <w:rsid w:val="00CF3188"/>
    <w:rsid w:val="00D25E7A"/>
    <w:rsid w:val="00D35130"/>
    <w:rsid w:val="00D40F80"/>
    <w:rsid w:val="00D42783"/>
    <w:rsid w:val="00D5633D"/>
    <w:rsid w:val="00D768B2"/>
    <w:rsid w:val="00DA5450"/>
    <w:rsid w:val="00DA5CCC"/>
    <w:rsid w:val="00DD076B"/>
    <w:rsid w:val="00E0377C"/>
    <w:rsid w:val="00E247C3"/>
    <w:rsid w:val="00E71525"/>
    <w:rsid w:val="00E753EF"/>
    <w:rsid w:val="00EA695B"/>
    <w:rsid w:val="00EA7304"/>
    <w:rsid w:val="00EE158B"/>
    <w:rsid w:val="00F0252E"/>
    <w:rsid w:val="00F173CA"/>
    <w:rsid w:val="00F74A7C"/>
    <w:rsid w:val="00FD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A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E7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E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E7A"/>
    <w:rPr>
      <w:rFonts w:ascii="Tahoma" w:eastAsia="Calibri" w:hAnsi="Tahoma" w:cs="Tahoma"/>
      <w:sz w:val="16"/>
      <w:szCs w:val="16"/>
      <w:lang w:val="ru-RU"/>
    </w:rPr>
  </w:style>
  <w:style w:type="character" w:styleId="a6">
    <w:name w:val="Strong"/>
    <w:basedOn w:val="a0"/>
    <w:uiPriority w:val="22"/>
    <w:qFormat/>
    <w:rsid w:val="00AC59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A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E7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E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E7A"/>
    <w:rPr>
      <w:rFonts w:ascii="Tahoma" w:eastAsia="Calibri" w:hAnsi="Tahoma" w:cs="Tahoma"/>
      <w:sz w:val="16"/>
      <w:szCs w:val="16"/>
      <w:lang w:val="ru-RU"/>
    </w:rPr>
  </w:style>
  <w:style w:type="character" w:styleId="a6">
    <w:name w:val="Strong"/>
    <w:basedOn w:val="a0"/>
    <w:uiPriority w:val="22"/>
    <w:qFormat/>
    <w:rsid w:val="00AC59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77</cp:revision>
  <dcterms:created xsi:type="dcterms:W3CDTF">2019-04-30T16:07:00Z</dcterms:created>
  <dcterms:modified xsi:type="dcterms:W3CDTF">2021-01-19T12:14:00Z</dcterms:modified>
</cp:coreProperties>
</file>